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180" w:rsidRDefault="00B51180">
      <w:pPr>
        <w:jc w:val="center"/>
        <w:rPr>
          <w:rFonts w:ascii="Calibri" w:hAnsi="Calibri" w:cs="Calibri"/>
          <w:b/>
          <w:bCs/>
          <w:sz w:val="22"/>
          <w:szCs w:val="22"/>
        </w:rPr>
      </w:pPr>
      <w:bookmarkStart w:id="0" w:name="_GoBack"/>
      <w:bookmarkEnd w:id="0"/>
    </w:p>
    <w:p w:rsidR="00344382" w:rsidRDefault="00B51180">
      <w:pPr>
        <w:jc w:val="center"/>
        <w:rPr>
          <w:rFonts w:ascii="Calibri" w:hAnsi="Calibri" w:cs="Calibri"/>
          <w:b/>
          <w:bCs/>
          <w:sz w:val="22"/>
          <w:szCs w:val="22"/>
        </w:rPr>
      </w:pPr>
      <w:r>
        <w:rPr>
          <w:rFonts w:ascii="Calibri" w:hAnsi="Calibri" w:cs="Calibri"/>
          <w:b/>
          <w:bCs/>
          <w:sz w:val="22"/>
          <w:szCs w:val="22"/>
        </w:rPr>
        <w:t>`</w:t>
      </w:r>
      <w:r w:rsidR="00344382">
        <w:rPr>
          <w:rFonts w:ascii="Calibri" w:hAnsi="Calibri" w:cs="Calibri"/>
          <w:b/>
          <w:bCs/>
          <w:sz w:val="22"/>
          <w:szCs w:val="22"/>
        </w:rPr>
        <w:t>ZAPYTANIE OFERTOWE</w:t>
      </w:r>
    </w:p>
    <w:p w:rsidR="00344382" w:rsidRPr="00112245" w:rsidRDefault="00344382" w:rsidP="00112245">
      <w:pPr>
        <w:jc w:val="center"/>
        <w:rPr>
          <w:rFonts w:ascii="Calibri" w:hAnsi="Calibri" w:cs="Calibri"/>
          <w:b/>
          <w:bCs/>
          <w:sz w:val="22"/>
          <w:szCs w:val="22"/>
        </w:rPr>
      </w:pPr>
      <w:r>
        <w:rPr>
          <w:rFonts w:ascii="Calibri" w:hAnsi="Calibri" w:cs="Calibri"/>
          <w:b/>
          <w:bCs/>
          <w:sz w:val="22"/>
          <w:szCs w:val="22"/>
        </w:rPr>
        <w:t xml:space="preserve"> w sprawie zamówienia na dostarczenie usługi szkoleniowej  - kurs prawa jazdy kategorii B dla Zesp</w:t>
      </w:r>
      <w:r w:rsidR="00112245">
        <w:rPr>
          <w:rFonts w:ascii="Calibri" w:hAnsi="Calibri" w:cs="Calibri"/>
          <w:b/>
          <w:bCs/>
          <w:sz w:val="22"/>
          <w:szCs w:val="22"/>
        </w:rPr>
        <w:t xml:space="preserve">ołu Szkół Rolniczych w Lututowie </w:t>
      </w:r>
      <w:r>
        <w:rPr>
          <w:rFonts w:ascii="Calibri" w:hAnsi="Calibri" w:cs="Calibri"/>
          <w:b/>
          <w:bCs/>
          <w:sz w:val="22"/>
          <w:szCs w:val="22"/>
        </w:rPr>
        <w:t xml:space="preserve">z </w:t>
      </w:r>
      <w:r w:rsidRPr="007C3866">
        <w:rPr>
          <w:rFonts w:ascii="Calibri" w:hAnsi="Calibri" w:cs="Calibri"/>
          <w:b/>
          <w:bCs/>
          <w:sz w:val="22"/>
          <w:szCs w:val="22"/>
        </w:rPr>
        <w:t xml:space="preserve">dnia </w:t>
      </w:r>
      <w:r w:rsidR="007C3866" w:rsidRPr="007C3866">
        <w:rPr>
          <w:rFonts w:ascii="Calibri" w:hAnsi="Calibri" w:cs="Calibri"/>
          <w:b/>
          <w:bCs/>
          <w:sz w:val="22"/>
          <w:szCs w:val="22"/>
        </w:rPr>
        <w:t>2</w:t>
      </w:r>
      <w:r w:rsidR="00B51180">
        <w:rPr>
          <w:rFonts w:ascii="Calibri" w:hAnsi="Calibri" w:cs="Calibri"/>
          <w:b/>
          <w:bCs/>
          <w:sz w:val="22"/>
          <w:szCs w:val="22"/>
        </w:rPr>
        <w:t>2</w:t>
      </w:r>
      <w:r w:rsidR="001A5A93" w:rsidRPr="007C3866">
        <w:rPr>
          <w:rFonts w:ascii="Calibri" w:hAnsi="Calibri" w:cs="Calibri"/>
          <w:b/>
          <w:bCs/>
          <w:sz w:val="22"/>
          <w:szCs w:val="22"/>
        </w:rPr>
        <w:t>.02</w:t>
      </w:r>
      <w:r w:rsidR="00112245" w:rsidRPr="007C3866">
        <w:rPr>
          <w:rFonts w:ascii="Calibri" w:hAnsi="Calibri" w:cs="Calibri"/>
          <w:b/>
          <w:bCs/>
          <w:sz w:val="22"/>
          <w:szCs w:val="22"/>
        </w:rPr>
        <w:t>.2017</w:t>
      </w:r>
      <w:r>
        <w:rPr>
          <w:rFonts w:ascii="Calibri" w:hAnsi="Calibri" w:cs="Calibri"/>
          <w:b/>
          <w:bCs/>
          <w:sz w:val="22"/>
          <w:szCs w:val="22"/>
        </w:rPr>
        <w:t xml:space="preserve"> </w:t>
      </w:r>
    </w:p>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rPr>
      </w:pPr>
      <w:r>
        <w:rPr>
          <w:rFonts w:ascii="Calibri" w:hAnsi="Calibri" w:cs="Calibri"/>
          <w:sz w:val="22"/>
          <w:szCs w:val="22"/>
        </w:rPr>
        <w:t xml:space="preserve"> </w:t>
      </w:r>
    </w:p>
    <w:p w:rsidR="00344382" w:rsidRDefault="00344382">
      <w:pPr>
        <w:jc w:val="both"/>
        <w:rPr>
          <w:rFonts w:ascii="Calibri" w:hAnsi="Calibri" w:cs="Calibri"/>
          <w:sz w:val="22"/>
          <w:szCs w:val="22"/>
        </w:rPr>
      </w:pPr>
      <w:r>
        <w:rPr>
          <w:rFonts w:ascii="Calibri" w:hAnsi="Calibri" w:cs="Calibri"/>
          <w:sz w:val="22"/>
          <w:szCs w:val="22"/>
        </w:rPr>
        <w:t xml:space="preserve">Zespół Szkół Rolniczych w Lututowie  </w:t>
      </w:r>
      <w:r>
        <w:rPr>
          <w:rFonts w:ascii="Calibri" w:hAnsi="Calibri" w:cs="Calibri"/>
          <w:sz w:val="22"/>
          <w:szCs w:val="22"/>
          <w:u w:val="single"/>
        </w:rPr>
        <w:t>zaprasza do składania ofert</w:t>
      </w:r>
      <w:r>
        <w:rPr>
          <w:rFonts w:ascii="Calibri" w:hAnsi="Calibri" w:cs="Calibri"/>
          <w:sz w:val="22"/>
          <w:szCs w:val="22"/>
        </w:rPr>
        <w:t xml:space="preserve"> na realizację przedmiotu niniejszego zapytania ofertowego. </w:t>
      </w:r>
    </w:p>
    <w:p w:rsidR="00344382" w:rsidRDefault="00344382">
      <w:pPr>
        <w:jc w:val="both"/>
        <w:rPr>
          <w:rFonts w:ascii="Calibri" w:hAnsi="Calibri" w:cs="Calibri"/>
          <w:sz w:val="22"/>
          <w:szCs w:val="22"/>
        </w:rPr>
      </w:pPr>
    </w:p>
    <w:p w:rsidR="00344382" w:rsidRDefault="00344382">
      <w:pPr>
        <w:jc w:val="both"/>
        <w:rPr>
          <w:rFonts w:ascii="Calibri" w:hAnsi="Calibri" w:cs="Calibri"/>
          <w:b/>
          <w:bCs/>
          <w:sz w:val="22"/>
          <w:szCs w:val="22"/>
          <w:u w:val="single"/>
        </w:rPr>
      </w:pPr>
      <w:r>
        <w:rPr>
          <w:rFonts w:ascii="Calibri" w:hAnsi="Calibri" w:cs="Calibri"/>
          <w:b/>
          <w:bCs/>
          <w:sz w:val="22"/>
          <w:szCs w:val="22"/>
          <w:u w:val="single"/>
        </w:rPr>
        <w:t>1. ZAMAWIAJĄCY</w:t>
      </w:r>
    </w:p>
    <w:p w:rsidR="00344382" w:rsidRDefault="00344382">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238"/>
        <w:gridCol w:w="6495"/>
      </w:tblGrid>
      <w:tr w:rsidR="00344382">
        <w:tc>
          <w:tcPr>
            <w:tcW w:w="9828" w:type="dxa"/>
            <w:gridSpan w:val="2"/>
          </w:tcPr>
          <w:p w:rsidR="00344382" w:rsidRDefault="00344382">
            <w:pPr>
              <w:jc w:val="both"/>
              <w:rPr>
                <w:rFonts w:ascii="Calibri" w:hAnsi="Calibri" w:cs="Calibri"/>
                <w:b/>
                <w:bCs/>
                <w:sz w:val="22"/>
                <w:szCs w:val="22"/>
              </w:rPr>
            </w:pPr>
          </w:p>
          <w:p w:rsidR="00344382" w:rsidRDefault="00344382">
            <w:pPr>
              <w:jc w:val="both"/>
              <w:rPr>
                <w:rFonts w:ascii="Calibri" w:hAnsi="Calibri" w:cs="Calibri"/>
                <w:b/>
                <w:bCs/>
                <w:sz w:val="22"/>
                <w:szCs w:val="22"/>
              </w:rPr>
            </w:pPr>
            <w:r>
              <w:rPr>
                <w:rFonts w:ascii="Calibri" w:hAnsi="Calibri" w:cs="Calibri"/>
                <w:b/>
                <w:bCs/>
                <w:sz w:val="22"/>
                <w:szCs w:val="22"/>
              </w:rPr>
              <w:t>Zamawiający:</w:t>
            </w:r>
          </w:p>
        </w:tc>
      </w:tr>
      <w:tr w:rsidR="00344382">
        <w:tc>
          <w:tcPr>
            <w:tcW w:w="3261" w:type="dxa"/>
          </w:tcPr>
          <w:p w:rsidR="00344382" w:rsidRDefault="00344382">
            <w:pPr>
              <w:jc w:val="both"/>
              <w:rPr>
                <w:rFonts w:ascii="Calibri" w:hAnsi="Calibri" w:cs="Calibri"/>
                <w:sz w:val="22"/>
                <w:szCs w:val="22"/>
              </w:rPr>
            </w:pPr>
            <w:r>
              <w:rPr>
                <w:rFonts w:ascii="Calibri" w:hAnsi="Calibri" w:cs="Calibri"/>
                <w:sz w:val="22"/>
                <w:szCs w:val="22"/>
              </w:rPr>
              <w:t>Nazwa</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 xml:space="preserve">Zespół Szkół Rolniczych im. Wincentego Baranowskiego w Lututowie </w:t>
            </w:r>
          </w:p>
        </w:tc>
      </w:tr>
      <w:tr w:rsidR="00344382">
        <w:tc>
          <w:tcPr>
            <w:tcW w:w="3261" w:type="dxa"/>
          </w:tcPr>
          <w:p w:rsidR="00344382" w:rsidRDefault="00344382">
            <w:pPr>
              <w:jc w:val="both"/>
              <w:rPr>
                <w:rFonts w:ascii="Calibri" w:hAnsi="Calibri" w:cs="Calibri"/>
                <w:sz w:val="22"/>
                <w:szCs w:val="22"/>
              </w:rPr>
            </w:pPr>
            <w:r>
              <w:rPr>
                <w:rFonts w:ascii="Calibri" w:hAnsi="Calibri" w:cs="Calibri"/>
                <w:sz w:val="22"/>
                <w:szCs w:val="22"/>
              </w:rPr>
              <w:t>Forma prawna</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powiatowe samorządowe jednostki organizacyjne</w:t>
            </w:r>
          </w:p>
        </w:tc>
      </w:tr>
      <w:tr w:rsidR="00344382">
        <w:tc>
          <w:tcPr>
            <w:tcW w:w="3261" w:type="dxa"/>
          </w:tcPr>
          <w:p w:rsidR="00344382" w:rsidRDefault="00344382">
            <w:pPr>
              <w:jc w:val="both"/>
              <w:rPr>
                <w:rFonts w:ascii="Calibri" w:hAnsi="Calibri" w:cs="Calibri"/>
                <w:sz w:val="22"/>
                <w:szCs w:val="22"/>
                <w:lang w:val="de-DE"/>
              </w:rPr>
            </w:pPr>
            <w:proofErr w:type="spellStart"/>
            <w:r>
              <w:rPr>
                <w:rFonts w:ascii="Calibri" w:hAnsi="Calibri" w:cs="Calibri"/>
                <w:sz w:val="22"/>
                <w:szCs w:val="22"/>
                <w:lang w:val="de-DE"/>
              </w:rPr>
              <w:t>Numer</w:t>
            </w:r>
            <w:proofErr w:type="spellEnd"/>
            <w:r>
              <w:rPr>
                <w:rFonts w:ascii="Calibri" w:hAnsi="Calibri" w:cs="Calibri"/>
                <w:sz w:val="22"/>
                <w:szCs w:val="22"/>
                <w:lang w:val="de-DE"/>
              </w:rPr>
              <w:t xml:space="preserve"> REGON</w:t>
            </w:r>
          </w:p>
        </w:tc>
        <w:tc>
          <w:tcPr>
            <w:tcW w:w="6567" w:type="dxa"/>
          </w:tcPr>
          <w:p w:rsidR="00344382" w:rsidRDefault="00344382">
            <w:pPr>
              <w:jc w:val="both"/>
              <w:rPr>
                <w:rFonts w:ascii="Calibri" w:hAnsi="Calibri" w:cs="Calibri"/>
                <w:sz w:val="22"/>
                <w:szCs w:val="22"/>
                <w:lang w:val="de-DE"/>
              </w:rPr>
            </w:pPr>
            <w:r>
              <w:rPr>
                <w:rFonts w:ascii="Calibri" w:hAnsi="Calibri" w:cs="Calibri"/>
                <w:sz w:val="22"/>
                <w:szCs w:val="22"/>
                <w:lang w:val="de-DE"/>
              </w:rPr>
              <w:t>000096483</w:t>
            </w:r>
          </w:p>
        </w:tc>
      </w:tr>
      <w:tr w:rsidR="00344382">
        <w:tc>
          <w:tcPr>
            <w:tcW w:w="3261" w:type="dxa"/>
          </w:tcPr>
          <w:p w:rsidR="00344382" w:rsidRDefault="00344382">
            <w:pPr>
              <w:jc w:val="both"/>
              <w:rPr>
                <w:rFonts w:ascii="Calibri" w:hAnsi="Calibri" w:cs="Calibri"/>
                <w:sz w:val="22"/>
                <w:szCs w:val="22"/>
                <w:lang w:val="de-DE"/>
              </w:rPr>
            </w:pPr>
            <w:proofErr w:type="spellStart"/>
            <w:r>
              <w:rPr>
                <w:rFonts w:ascii="Calibri" w:hAnsi="Calibri" w:cs="Calibri"/>
                <w:sz w:val="22"/>
                <w:szCs w:val="22"/>
                <w:lang w:val="de-DE"/>
              </w:rPr>
              <w:t>Numer</w:t>
            </w:r>
            <w:proofErr w:type="spellEnd"/>
            <w:r>
              <w:rPr>
                <w:rFonts w:ascii="Calibri" w:hAnsi="Calibri" w:cs="Calibri"/>
                <w:sz w:val="22"/>
                <w:szCs w:val="22"/>
                <w:lang w:val="de-DE"/>
              </w:rPr>
              <w:t xml:space="preserve"> NIP</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8321038950</w:t>
            </w:r>
          </w:p>
        </w:tc>
      </w:tr>
      <w:tr w:rsidR="00344382">
        <w:tc>
          <w:tcPr>
            <w:tcW w:w="9828" w:type="dxa"/>
            <w:gridSpan w:val="2"/>
          </w:tcPr>
          <w:p w:rsidR="00344382" w:rsidRDefault="00344382">
            <w:pPr>
              <w:jc w:val="both"/>
              <w:rPr>
                <w:rFonts w:ascii="Calibri" w:hAnsi="Calibri" w:cs="Calibri"/>
                <w:b/>
                <w:bCs/>
                <w:sz w:val="22"/>
                <w:szCs w:val="22"/>
              </w:rPr>
            </w:pPr>
          </w:p>
          <w:p w:rsidR="00344382" w:rsidRDefault="00344382">
            <w:pPr>
              <w:jc w:val="both"/>
              <w:rPr>
                <w:rFonts w:ascii="Calibri" w:hAnsi="Calibri" w:cs="Calibri"/>
                <w:b/>
                <w:bCs/>
                <w:sz w:val="22"/>
                <w:szCs w:val="22"/>
              </w:rPr>
            </w:pPr>
            <w:r>
              <w:rPr>
                <w:rFonts w:ascii="Calibri" w:hAnsi="Calibri" w:cs="Calibri"/>
                <w:b/>
                <w:bCs/>
                <w:sz w:val="22"/>
                <w:szCs w:val="22"/>
              </w:rPr>
              <w:t>Dane teleadresowe Zamawiającego:</w:t>
            </w:r>
          </w:p>
        </w:tc>
      </w:tr>
      <w:tr w:rsidR="00344382">
        <w:tc>
          <w:tcPr>
            <w:tcW w:w="3261" w:type="dxa"/>
          </w:tcPr>
          <w:p w:rsidR="00344382" w:rsidRDefault="00344382">
            <w:pPr>
              <w:jc w:val="both"/>
              <w:rPr>
                <w:rFonts w:ascii="Calibri" w:hAnsi="Calibri" w:cs="Calibri"/>
                <w:sz w:val="22"/>
                <w:szCs w:val="22"/>
              </w:rPr>
            </w:pPr>
            <w:r>
              <w:rPr>
                <w:rFonts w:ascii="Calibri" w:hAnsi="Calibri" w:cs="Calibri"/>
                <w:sz w:val="22"/>
                <w:szCs w:val="22"/>
              </w:rPr>
              <w:t>Adres do korespondencji</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98-360 Lututów, Klonowska 3</w:t>
            </w:r>
          </w:p>
        </w:tc>
      </w:tr>
      <w:tr w:rsidR="00344382">
        <w:tc>
          <w:tcPr>
            <w:tcW w:w="3261" w:type="dxa"/>
          </w:tcPr>
          <w:p w:rsidR="00344382" w:rsidRDefault="00344382">
            <w:pPr>
              <w:jc w:val="both"/>
              <w:rPr>
                <w:rFonts w:ascii="Calibri" w:hAnsi="Calibri" w:cs="Calibri"/>
                <w:sz w:val="22"/>
                <w:szCs w:val="22"/>
              </w:rPr>
            </w:pPr>
            <w:r>
              <w:rPr>
                <w:rFonts w:ascii="Calibri" w:hAnsi="Calibri" w:cs="Calibri"/>
                <w:sz w:val="22"/>
                <w:szCs w:val="22"/>
              </w:rPr>
              <w:t>E-mail</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zsrlut@wp.pl</w:t>
            </w:r>
          </w:p>
        </w:tc>
      </w:tr>
      <w:tr w:rsidR="00344382">
        <w:tc>
          <w:tcPr>
            <w:tcW w:w="3261" w:type="dxa"/>
          </w:tcPr>
          <w:p w:rsidR="00344382" w:rsidRDefault="00344382">
            <w:pPr>
              <w:jc w:val="both"/>
              <w:rPr>
                <w:rFonts w:ascii="Calibri" w:hAnsi="Calibri" w:cs="Calibri"/>
                <w:sz w:val="22"/>
                <w:szCs w:val="22"/>
              </w:rPr>
            </w:pPr>
            <w:r>
              <w:rPr>
                <w:rFonts w:ascii="Calibri" w:hAnsi="Calibri" w:cs="Calibri"/>
                <w:sz w:val="22"/>
                <w:szCs w:val="22"/>
              </w:rPr>
              <w:t>Tel.</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438714047</w:t>
            </w:r>
          </w:p>
        </w:tc>
      </w:tr>
      <w:tr w:rsidR="00344382">
        <w:tc>
          <w:tcPr>
            <w:tcW w:w="3261" w:type="dxa"/>
          </w:tcPr>
          <w:p w:rsidR="00344382" w:rsidRDefault="00344382">
            <w:pPr>
              <w:rPr>
                <w:rFonts w:ascii="Calibri" w:hAnsi="Calibri" w:cs="Calibri"/>
                <w:sz w:val="22"/>
                <w:szCs w:val="22"/>
              </w:rPr>
            </w:pPr>
            <w:r>
              <w:rPr>
                <w:rFonts w:ascii="Calibri" w:hAnsi="Calibri" w:cs="Calibri"/>
                <w:sz w:val="22"/>
                <w:szCs w:val="22"/>
              </w:rPr>
              <w:t>Godziny pracy</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8.00-15.00</w:t>
            </w:r>
          </w:p>
        </w:tc>
      </w:tr>
      <w:tr w:rsidR="00344382">
        <w:tc>
          <w:tcPr>
            <w:tcW w:w="3261" w:type="dxa"/>
          </w:tcPr>
          <w:p w:rsidR="00344382" w:rsidRDefault="00344382">
            <w:pPr>
              <w:jc w:val="both"/>
              <w:rPr>
                <w:rFonts w:ascii="Calibri" w:hAnsi="Calibri" w:cs="Calibri"/>
                <w:sz w:val="22"/>
                <w:szCs w:val="22"/>
              </w:rPr>
            </w:pPr>
            <w:r>
              <w:rPr>
                <w:rFonts w:ascii="Calibri" w:hAnsi="Calibri" w:cs="Calibri"/>
                <w:sz w:val="22"/>
                <w:szCs w:val="22"/>
              </w:rPr>
              <w:t>Osoba do kontaktu (przedstawiciel Zamawiającego)</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 xml:space="preserve">Grażyna Boryczka </w:t>
            </w:r>
          </w:p>
        </w:tc>
      </w:tr>
    </w:tbl>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u w:val="single"/>
        </w:rPr>
      </w:pPr>
      <w:r>
        <w:rPr>
          <w:rFonts w:ascii="Calibri" w:hAnsi="Calibri" w:cs="Calibri"/>
          <w:b/>
          <w:bCs/>
          <w:sz w:val="22"/>
          <w:szCs w:val="22"/>
          <w:u w:val="single"/>
        </w:rPr>
        <w:t xml:space="preserve">2. ZAPYTANIE OFERTOWE  </w:t>
      </w:r>
    </w:p>
    <w:p w:rsidR="00344382" w:rsidRDefault="00344382">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98"/>
        <w:gridCol w:w="6535"/>
      </w:tblGrid>
      <w:tr w:rsidR="00344382">
        <w:tc>
          <w:tcPr>
            <w:tcW w:w="3261" w:type="dxa"/>
          </w:tcPr>
          <w:p w:rsidR="00344382" w:rsidRDefault="00344382">
            <w:pPr>
              <w:jc w:val="both"/>
              <w:rPr>
                <w:rFonts w:ascii="Calibri" w:hAnsi="Calibri" w:cs="Calibri"/>
                <w:sz w:val="22"/>
                <w:szCs w:val="22"/>
              </w:rPr>
            </w:pPr>
            <w:r>
              <w:rPr>
                <w:rFonts w:ascii="Calibri" w:hAnsi="Calibri" w:cs="Calibri"/>
                <w:sz w:val="22"/>
                <w:szCs w:val="22"/>
              </w:rPr>
              <w:t>Tytuł zapytania</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 xml:space="preserve">Przedmiotem niniejszego zamówienia jest dostarczenie usługi kurs  prawa jazdy kategorii B dla uczniów Zespołu Szkół Rolniczych w Lututowie </w:t>
            </w:r>
          </w:p>
        </w:tc>
      </w:tr>
      <w:tr w:rsidR="00344382">
        <w:tc>
          <w:tcPr>
            <w:tcW w:w="3261" w:type="dxa"/>
          </w:tcPr>
          <w:p w:rsidR="00344382" w:rsidRDefault="00344382">
            <w:pPr>
              <w:jc w:val="both"/>
              <w:rPr>
                <w:rFonts w:ascii="Calibri" w:hAnsi="Calibri" w:cs="Calibri"/>
                <w:sz w:val="22"/>
                <w:szCs w:val="22"/>
              </w:rPr>
            </w:pPr>
            <w:r>
              <w:rPr>
                <w:rFonts w:ascii="Calibri" w:hAnsi="Calibri" w:cs="Calibri"/>
                <w:sz w:val="22"/>
                <w:szCs w:val="22"/>
              </w:rPr>
              <w:t>Publikacja zapytania</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Zapytanie ofertowe jest dostępne na stronie internetowej https://bazakonkurencyjnosci.funduszeeuropejskie.gov.pl/ w zakładce oraz w siedzibie Zamawiającego.</w:t>
            </w:r>
          </w:p>
        </w:tc>
      </w:tr>
      <w:tr w:rsidR="00344382">
        <w:tc>
          <w:tcPr>
            <w:tcW w:w="3261" w:type="dxa"/>
          </w:tcPr>
          <w:p w:rsidR="00344382" w:rsidRDefault="00344382">
            <w:pPr>
              <w:rPr>
                <w:rFonts w:ascii="Calibri" w:hAnsi="Calibri" w:cs="Calibri"/>
                <w:sz w:val="22"/>
                <w:szCs w:val="22"/>
              </w:rPr>
            </w:pPr>
            <w:r>
              <w:rPr>
                <w:rFonts w:ascii="Calibri" w:hAnsi="Calibri" w:cs="Calibri"/>
                <w:sz w:val="22"/>
                <w:szCs w:val="22"/>
              </w:rPr>
              <w:t>Charakter prawny zapytania</w:t>
            </w:r>
          </w:p>
        </w:tc>
        <w:tc>
          <w:tcPr>
            <w:tcW w:w="6567" w:type="dxa"/>
          </w:tcPr>
          <w:p w:rsidR="00344382" w:rsidRDefault="00344382">
            <w:pPr>
              <w:jc w:val="both"/>
              <w:rPr>
                <w:rFonts w:ascii="Calibri" w:hAnsi="Calibri" w:cs="Calibri"/>
                <w:sz w:val="22"/>
                <w:szCs w:val="22"/>
              </w:rPr>
            </w:pPr>
            <w:r>
              <w:rPr>
                <w:rFonts w:ascii="Calibri" w:hAnsi="Calibri" w:cs="Calibri"/>
                <w:sz w:val="22"/>
                <w:szCs w:val="22"/>
              </w:rPr>
              <w:t>Postępowanie prowadzone będzie w trybie zapytania ofertowego. Zapytanie ofertowe realizowane jest zgodnie z zasadami konkurencyjności.</w:t>
            </w:r>
          </w:p>
          <w:p w:rsidR="00344382" w:rsidRDefault="00344382">
            <w:pPr>
              <w:jc w:val="both"/>
              <w:rPr>
                <w:rFonts w:ascii="Calibri" w:hAnsi="Calibri" w:cs="Calibri"/>
                <w:sz w:val="22"/>
                <w:szCs w:val="22"/>
              </w:rPr>
            </w:pPr>
            <w:r>
              <w:rPr>
                <w:rFonts w:ascii="Calibri" w:hAnsi="Calibri" w:cs="Calibri"/>
                <w:sz w:val="22"/>
                <w:szCs w:val="22"/>
              </w:rPr>
              <w:t xml:space="preserve">Postępowanie nie podlega ustawie z dnia 29 stycznia 2004 r. Prawo Zamówień Publicznych – wartość zamówienia nie przekracza wyrażonej w złotych kwoty 30.000 euro (art. 4 pkt. 8 ustawy). Szacunkowa wartość zamówienia została określona w drodze szacowania ceny. </w:t>
            </w:r>
          </w:p>
        </w:tc>
      </w:tr>
    </w:tbl>
    <w:p w:rsidR="00344382" w:rsidRDefault="00344382">
      <w:pPr>
        <w:jc w:val="both"/>
        <w:rPr>
          <w:rFonts w:ascii="Calibri" w:hAnsi="Calibri" w:cs="Calibri"/>
          <w:b/>
          <w:bCs/>
          <w:sz w:val="22"/>
          <w:szCs w:val="22"/>
        </w:rPr>
      </w:pPr>
    </w:p>
    <w:p w:rsidR="00344382" w:rsidRDefault="00344382">
      <w:pPr>
        <w:jc w:val="both"/>
        <w:rPr>
          <w:rFonts w:ascii="Calibri" w:hAnsi="Calibri" w:cs="Calibri"/>
          <w:b/>
          <w:bCs/>
          <w:sz w:val="22"/>
          <w:szCs w:val="22"/>
        </w:rPr>
      </w:pPr>
    </w:p>
    <w:p w:rsidR="00344382" w:rsidRDefault="00344382">
      <w:pPr>
        <w:jc w:val="both"/>
        <w:rPr>
          <w:rFonts w:ascii="Calibri" w:hAnsi="Calibri" w:cs="Calibri"/>
          <w:sz w:val="22"/>
          <w:szCs w:val="22"/>
          <w:u w:val="single"/>
        </w:rPr>
      </w:pPr>
      <w:r>
        <w:rPr>
          <w:rFonts w:ascii="Calibri" w:hAnsi="Calibri" w:cs="Calibri"/>
          <w:b/>
          <w:bCs/>
          <w:sz w:val="22"/>
          <w:szCs w:val="22"/>
          <w:u w:val="single"/>
        </w:rPr>
        <w:t xml:space="preserve">3. OPIS PRZEDMIOTU ZAPYTANIA (ZAMÓWIENIA) </w:t>
      </w:r>
    </w:p>
    <w:p w:rsidR="00344382" w:rsidRDefault="00344382">
      <w:pPr>
        <w:jc w:val="both"/>
        <w:rPr>
          <w:rFonts w:ascii="Calibri" w:hAnsi="Calibri" w:cs="Calibri"/>
          <w:sz w:val="22"/>
          <w:szCs w:val="22"/>
        </w:rPr>
      </w:pPr>
    </w:p>
    <w:p w:rsidR="00344382" w:rsidRDefault="00344382">
      <w:pPr>
        <w:jc w:val="both"/>
        <w:rPr>
          <w:rFonts w:ascii="Calibri" w:hAnsi="Calibri" w:cs="Calibri"/>
          <w:b/>
          <w:bCs/>
          <w:sz w:val="22"/>
          <w:szCs w:val="22"/>
          <w:u w:val="single"/>
        </w:rPr>
      </w:pPr>
      <w:r>
        <w:rPr>
          <w:rFonts w:ascii="Calibri" w:hAnsi="Calibri" w:cs="Calibri"/>
          <w:b/>
          <w:bCs/>
          <w:sz w:val="22"/>
          <w:szCs w:val="22"/>
          <w:u w:val="single"/>
        </w:rPr>
        <w:t>3.1 Przedmiot zamówienia – informacje podstawowe:</w:t>
      </w:r>
    </w:p>
    <w:p w:rsidR="00344382" w:rsidRDefault="00344382">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318"/>
        <w:gridCol w:w="6415"/>
      </w:tblGrid>
      <w:tr w:rsidR="00344382">
        <w:tc>
          <w:tcPr>
            <w:tcW w:w="3348" w:type="dxa"/>
          </w:tcPr>
          <w:p w:rsidR="00344382" w:rsidRDefault="00344382">
            <w:pPr>
              <w:jc w:val="both"/>
              <w:rPr>
                <w:rFonts w:ascii="Calibri" w:hAnsi="Calibri" w:cs="Calibri"/>
                <w:sz w:val="22"/>
                <w:szCs w:val="22"/>
              </w:rPr>
            </w:pPr>
            <w:r>
              <w:rPr>
                <w:rFonts w:ascii="Calibri" w:hAnsi="Calibri" w:cs="Calibri"/>
                <w:sz w:val="22"/>
                <w:szCs w:val="22"/>
              </w:rPr>
              <w:t>Opis Projektu</w:t>
            </w:r>
          </w:p>
        </w:tc>
        <w:tc>
          <w:tcPr>
            <w:tcW w:w="6480" w:type="dxa"/>
          </w:tcPr>
          <w:p w:rsidR="00344382" w:rsidRDefault="00344382">
            <w:pPr>
              <w:jc w:val="both"/>
              <w:rPr>
                <w:rFonts w:ascii="Calibri" w:hAnsi="Calibri" w:cs="Calibri"/>
                <w:sz w:val="22"/>
                <w:szCs w:val="22"/>
              </w:rPr>
            </w:pPr>
            <w:r>
              <w:rPr>
                <w:rFonts w:ascii="Calibri" w:hAnsi="Calibri" w:cs="Calibri"/>
                <w:sz w:val="22"/>
                <w:szCs w:val="22"/>
              </w:rPr>
              <w:t>Przedmiot zamówienia ma zostać wykonany w ramach i w celu  realizacji projektu Kompleksowy program podniesienia jakości kształcenia dla ZSR w Lututowie współfinansowanego w ramach Regionalnego Programu Operacyjnego Województwa Łódzkiego.</w:t>
            </w:r>
          </w:p>
          <w:p w:rsidR="00344382" w:rsidRDefault="00344382">
            <w:pPr>
              <w:jc w:val="both"/>
              <w:rPr>
                <w:rFonts w:ascii="Calibri" w:hAnsi="Calibri" w:cs="Calibri"/>
                <w:sz w:val="22"/>
                <w:szCs w:val="22"/>
              </w:rPr>
            </w:pPr>
          </w:p>
        </w:tc>
      </w:tr>
      <w:tr w:rsidR="00344382">
        <w:tc>
          <w:tcPr>
            <w:tcW w:w="3348" w:type="dxa"/>
          </w:tcPr>
          <w:p w:rsidR="00344382" w:rsidRDefault="00344382">
            <w:pPr>
              <w:rPr>
                <w:rFonts w:ascii="Calibri" w:hAnsi="Calibri" w:cs="Calibri"/>
                <w:sz w:val="22"/>
                <w:szCs w:val="22"/>
              </w:rPr>
            </w:pPr>
            <w:r>
              <w:rPr>
                <w:rFonts w:ascii="Calibri" w:hAnsi="Calibri" w:cs="Calibri"/>
                <w:sz w:val="22"/>
                <w:szCs w:val="22"/>
              </w:rPr>
              <w:lastRenderedPageBreak/>
              <w:t>Zwięzłe określenie przedmiotu zamówienia</w:t>
            </w:r>
          </w:p>
        </w:tc>
        <w:tc>
          <w:tcPr>
            <w:tcW w:w="6480" w:type="dxa"/>
          </w:tcPr>
          <w:p w:rsidR="00344382" w:rsidRDefault="00344382">
            <w:pPr>
              <w:jc w:val="both"/>
              <w:rPr>
                <w:rFonts w:ascii="Calibri" w:hAnsi="Calibri" w:cs="Calibri"/>
                <w:sz w:val="22"/>
                <w:szCs w:val="22"/>
              </w:rPr>
            </w:pPr>
            <w:r>
              <w:rPr>
                <w:rFonts w:ascii="Calibri" w:hAnsi="Calibri" w:cs="Calibri"/>
                <w:sz w:val="22"/>
                <w:szCs w:val="22"/>
              </w:rPr>
              <w:t xml:space="preserve">Dostarczenie usługi szkoleniowej w zakresie: </w:t>
            </w:r>
          </w:p>
          <w:p w:rsidR="00344382" w:rsidRDefault="00344382" w:rsidP="00CA147B">
            <w:pPr>
              <w:jc w:val="both"/>
              <w:rPr>
                <w:rFonts w:ascii="Calibri" w:hAnsi="Calibri" w:cs="Calibri"/>
                <w:sz w:val="22"/>
                <w:szCs w:val="22"/>
              </w:rPr>
            </w:pPr>
            <w:r>
              <w:rPr>
                <w:rFonts w:ascii="Calibri" w:hAnsi="Calibri" w:cs="Calibri"/>
                <w:sz w:val="22"/>
                <w:szCs w:val="22"/>
              </w:rPr>
              <w:t>Szkolenie Kurs prawa jazdy kat B – dla 1</w:t>
            </w:r>
            <w:r w:rsidR="00CA147B">
              <w:rPr>
                <w:rFonts w:ascii="Calibri" w:hAnsi="Calibri" w:cs="Calibri"/>
                <w:sz w:val="22"/>
                <w:szCs w:val="22"/>
              </w:rPr>
              <w:t>0</w:t>
            </w:r>
            <w:r>
              <w:rPr>
                <w:rFonts w:ascii="Calibri" w:hAnsi="Calibri" w:cs="Calibri"/>
                <w:sz w:val="22"/>
                <w:szCs w:val="22"/>
              </w:rPr>
              <w:t xml:space="preserve"> uczniów wraz z egzaminem</w:t>
            </w:r>
          </w:p>
        </w:tc>
      </w:tr>
      <w:tr w:rsidR="00344382">
        <w:tc>
          <w:tcPr>
            <w:tcW w:w="3348" w:type="dxa"/>
          </w:tcPr>
          <w:p w:rsidR="00344382" w:rsidRDefault="00344382">
            <w:pPr>
              <w:rPr>
                <w:rFonts w:ascii="Calibri" w:hAnsi="Calibri" w:cs="Calibri"/>
                <w:sz w:val="22"/>
                <w:szCs w:val="22"/>
              </w:rPr>
            </w:pPr>
            <w:r>
              <w:rPr>
                <w:rFonts w:ascii="Calibri" w:hAnsi="Calibri" w:cs="Calibri"/>
                <w:sz w:val="22"/>
                <w:szCs w:val="22"/>
              </w:rPr>
              <w:t>Wspólny Słownik Zamówień (kody CPV przedmiotu zamówienia)</w:t>
            </w:r>
          </w:p>
        </w:tc>
        <w:tc>
          <w:tcPr>
            <w:tcW w:w="6480" w:type="dxa"/>
          </w:tcPr>
          <w:p w:rsidR="00344382" w:rsidRDefault="00344382">
            <w:pPr>
              <w:jc w:val="both"/>
              <w:rPr>
                <w:rFonts w:ascii="Calibri" w:hAnsi="Calibri" w:cs="Calibri"/>
                <w:sz w:val="22"/>
                <w:szCs w:val="22"/>
              </w:rPr>
            </w:pPr>
            <w:r>
              <w:rPr>
                <w:rFonts w:ascii="Calibri" w:hAnsi="Calibri" w:cs="Calibri"/>
                <w:sz w:val="22"/>
                <w:szCs w:val="22"/>
              </w:rPr>
              <w:t>80411000-8 Usługi szkół jazdy</w:t>
            </w:r>
          </w:p>
        </w:tc>
      </w:tr>
    </w:tbl>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rPr>
      </w:pPr>
    </w:p>
    <w:p w:rsidR="00344382" w:rsidRDefault="00344382">
      <w:pPr>
        <w:jc w:val="both"/>
        <w:rPr>
          <w:rFonts w:ascii="Calibri" w:hAnsi="Calibri" w:cs="Calibri"/>
          <w:b/>
          <w:bCs/>
          <w:sz w:val="22"/>
          <w:szCs w:val="22"/>
          <w:u w:val="single"/>
        </w:rPr>
      </w:pPr>
      <w:r>
        <w:rPr>
          <w:rFonts w:ascii="Calibri" w:hAnsi="Calibri" w:cs="Calibri"/>
          <w:b/>
          <w:bCs/>
          <w:sz w:val="22"/>
          <w:szCs w:val="22"/>
          <w:u w:val="single"/>
        </w:rPr>
        <w:t>3.2 Szczegółowy opis przedmiotu zamówienia:</w:t>
      </w:r>
    </w:p>
    <w:p w:rsidR="00344382" w:rsidRDefault="00344382">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708"/>
        <w:gridCol w:w="9025"/>
      </w:tblGrid>
      <w:tr w:rsidR="00344382">
        <w:tc>
          <w:tcPr>
            <w:tcW w:w="709" w:type="dxa"/>
          </w:tcPr>
          <w:p w:rsidR="00344382" w:rsidRDefault="00344382">
            <w:pPr>
              <w:jc w:val="both"/>
              <w:rPr>
                <w:rFonts w:ascii="Calibri" w:hAnsi="Calibri" w:cs="Calibri"/>
                <w:sz w:val="22"/>
                <w:szCs w:val="22"/>
              </w:rPr>
            </w:pPr>
            <w:r>
              <w:rPr>
                <w:rFonts w:ascii="Calibri" w:hAnsi="Calibri" w:cs="Calibri"/>
                <w:sz w:val="22"/>
                <w:szCs w:val="22"/>
              </w:rPr>
              <w:t>3.2.1</w:t>
            </w:r>
          </w:p>
        </w:tc>
        <w:tc>
          <w:tcPr>
            <w:tcW w:w="9119" w:type="dxa"/>
          </w:tcPr>
          <w:p w:rsidR="00344382" w:rsidRDefault="00344382">
            <w:pPr>
              <w:pStyle w:val="Akapitzlist"/>
              <w:numPr>
                <w:ilvl w:val="0"/>
                <w:numId w:val="20"/>
              </w:numPr>
              <w:jc w:val="both"/>
              <w:rPr>
                <w:rFonts w:ascii="Calibri" w:hAnsi="Calibri" w:cs="Calibri"/>
                <w:b/>
                <w:bCs/>
                <w:sz w:val="22"/>
                <w:szCs w:val="22"/>
              </w:rPr>
            </w:pPr>
            <w:r>
              <w:rPr>
                <w:rFonts w:ascii="Calibri" w:hAnsi="Calibri" w:cs="Calibri"/>
                <w:b/>
                <w:bCs/>
                <w:sz w:val="22"/>
                <w:szCs w:val="22"/>
              </w:rPr>
              <w:t>Opis kursu</w:t>
            </w:r>
          </w:p>
          <w:p w:rsidR="00344382" w:rsidRDefault="00344382">
            <w:pPr>
              <w:pStyle w:val="Akapitzlist"/>
              <w:numPr>
                <w:ilvl w:val="1"/>
                <w:numId w:val="20"/>
              </w:numPr>
              <w:jc w:val="both"/>
              <w:rPr>
                <w:rFonts w:ascii="Calibri" w:hAnsi="Calibri" w:cs="Calibri"/>
                <w:b/>
                <w:bCs/>
                <w:sz w:val="22"/>
                <w:szCs w:val="22"/>
              </w:rPr>
            </w:pPr>
            <w:r>
              <w:rPr>
                <w:rFonts w:ascii="Calibri" w:hAnsi="Calibri" w:cs="Calibri"/>
                <w:b/>
                <w:bCs/>
                <w:sz w:val="22"/>
                <w:szCs w:val="22"/>
              </w:rPr>
              <w:t xml:space="preserve">  </w:t>
            </w:r>
            <w:r>
              <w:rPr>
                <w:rFonts w:ascii="Calibri" w:hAnsi="Calibri" w:cs="Calibri"/>
                <w:sz w:val="22"/>
                <w:szCs w:val="22"/>
              </w:rPr>
              <w:t>Przedmiotem zamówienia jest świadczenie usług w zakresie organizacji i przeprowadzenia szkolenia „Prawo jazdy kategorii  B” oraz ustalenie terminu egzaminu państwowego wraz z jego opłaceniem dla 1</w:t>
            </w:r>
            <w:r w:rsidR="00CA147B">
              <w:rPr>
                <w:rFonts w:ascii="Calibri" w:hAnsi="Calibri" w:cs="Calibri"/>
                <w:sz w:val="22"/>
                <w:szCs w:val="22"/>
              </w:rPr>
              <w:t>0</w:t>
            </w:r>
            <w:r>
              <w:rPr>
                <w:rFonts w:ascii="Calibri" w:hAnsi="Calibri" w:cs="Calibri"/>
                <w:sz w:val="22"/>
                <w:szCs w:val="22"/>
              </w:rPr>
              <w:t xml:space="preserve"> uczestników projektu wskazanych przez Zamawiającego</w:t>
            </w:r>
          </w:p>
          <w:p w:rsidR="00344382" w:rsidRDefault="00344382">
            <w:pPr>
              <w:pStyle w:val="Akapitzlist"/>
              <w:numPr>
                <w:ilvl w:val="1"/>
                <w:numId w:val="20"/>
              </w:numPr>
              <w:jc w:val="both"/>
              <w:rPr>
                <w:rFonts w:ascii="Calibri" w:hAnsi="Calibri" w:cs="Calibri"/>
                <w:b/>
                <w:bCs/>
                <w:sz w:val="22"/>
                <w:szCs w:val="22"/>
              </w:rPr>
            </w:pPr>
            <w:r>
              <w:rPr>
                <w:rFonts w:ascii="Calibri" w:hAnsi="Calibri" w:cs="Calibri"/>
                <w:sz w:val="22"/>
                <w:szCs w:val="22"/>
              </w:rPr>
              <w:t>Zakres kursu obejmuje: minimum 60 godzin (po odliczeniu przerw), w tym: zajęcia teoretyczne minimum 30 godzin, zajęcia praktyczne minimum  30 godzin  Czas przeznaczony na egzamin wewnętrzny i zewnętrzny nie jest wliczany do godzin kursu.</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Kurs musi być prowadzony zgodnie z Ustawą z dnia 5 stycznia 2011r. o kierujących pojazdami (tekst jednolity Dz.U.2016.927 z późn.zm.) oraz zgodnie z przepisami Rozporządzenia Ministra i Budownictwa z dnia 24 lutego 2016r w sprawie egzaminowania i uzyskiwania uprawnień przez egzaminatorów oraz wzorów dokumentów stosowanych w tych sprawach (Dz.U.2016.232)</w:t>
            </w:r>
          </w:p>
          <w:p w:rsidR="00344382" w:rsidRDefault="00344382">
            <w:pPr>
              <w:pStyle w:val="Akapitzlist"/>
              <w:ind w:left="1440"/>
              <w:jc w:val="both"/>
              <w:rPr>
                <w:rFonts w:ascii="Calibri" w:hAnsi="Calibri" w:cs="Calibri"/>
                <w:sz w:val="22"/>
                <w:szCs w:val="22"/>
              </w:rPr>
            </w:pPr>
          </w:p>
          <w:p w:rsidR="00344382" w:rsidRDefault="00344382">
            <w:pPr>
              <w:pStyle w:val="Akapitzlist"/>
              <w:numPr>
                <w:ilvl w:val="0"/>
                <w:numId w:val="20"/>
              </w:numPr>
              <w:jc w:val="both"/>
              <w:rPr>
                <w:rFonts w:ascii="Calibri" w:hAnsi="Calibri" w:cs="Calibri"/>
                <w:b/>
                <w:bCs/>
                <w:sz w:val="22"/>
                <w:szCs w:val="22"/>
              </w:rPr>
            </w:pPr>
            <w:r>
              <w:rPr>
                <w:rFonts w:ascii="Calibri" w:hAnsi="Calibri" w:cs="Calibri"/>
                <w:b/>
                <w:bCs/>
                <w:sz w:val="22"/>
                <w:szCs w:val="22"/>
              </w:rPr>
              <w:t xml:space="preserve">Wymagania od wykonawcy </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Pokrycia kosztów badań lekarskich wymaganych przepisami prawa do podjęcia szkolenia/kursu objętego zapytaniem ofertowym (w razie niezakwalifikowania się uczestnika, skierowanego na kurs przez Zamawiającego, z powodu zastrzeżeń lekarskich Zamawiający skieruje osobę z listy rezerwowej; istnieje możliwość odstąpienia od umowy realizacji kursu prawa jazdy jeśli żaden z uczestników nie będzie spełniał wymagań lekarskich)</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Ubezpieczenia uczestników szkolenia od następstw nieszczęśliwych wypadków (NNW)</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Przeprowadzenia ewaluacji polegającej na:</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Przeprowadzeniu ankiet (udostępnionych przez Zamawiającego)</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 xml:space="preserve">Przygotowanie i przeprowadzenie </w:t>
            </w:r>
            <w:proofErr w:type="spellStart"/>
            <w:r>
              <w:rPr>
                <w:rFonts w:ascii="Calibri" w:hAnsi="Calibri" w:cs="Calibri"/>
                <w:sz w:val="22"/>
                <w:szCs w:val="22"/>
              </w:rPr>
              <w:t>pre</w:t>
            </w:r>
            <w:proofErr w:type="spellEnd"/>
            <w:r>
              <w:rPr>
                <w:rFonts w:ascii="Calibri" w:hAnsi="Calibri" w:cs="Calibri"/>
                <w:sz w:val="22"/>
                <w:szCs w:val="22"/>
              </w:rPr>
              <w:t xml:space="preserve"> i post testu i/lub egzaminu wewnętrznego z zakresu wszystkich modułów tematycznych dla Uczestników/czek</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Ustalenia terminu i opłacenia kosztów egzaminu państwowego kat. B w Ośrodku Ruchu Drogowego w Sieradzu  (teorii i praktyki), w taki sposób, że:</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Opłacenie kosztów egzaminu teoretycznego, a w przypadku niezdania egzaminu za pierwszym podejściem opłacenie powtórnego egzaminu teoretycznego,</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Opłacenie kosztów egzaminu praktycznego, a w przypadku niezdania egzaminu za pierwszym podejściem opłacenie powtórnego egzaminu praktycznego</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Przygotowania programu i harmonogramu Wykonawca jest zobowiązany przygotować program i harmonogram szkolenia objętego zamówieniem.</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 xml:space="preserve">Program uwzględnia minimum: tytuł szkolenia, liczbę godzin, wykładowcę, datę i miejsce realizacji szkolenia, cele szkolenia, efekty i wskaźniki pomiaru efektów, tematykę zajęć wraz z liczbą godzin szkolenia z danego tematu. W obszarach tematycznych szkoleń i formach kształcenia, programy </w:t>
            </w:r>
            <w:r>
              <w:rPr>
                <w:rFonts w:ascii="Calibri" w:hAnsi="Calibri" w:cs="Calibri"/>
                <w:sz w:val="22"/>
                <w:szCs w:val="22"/>
              </w:rPr>
              <w:lastRenderedPageBreak/>
              <w:t>nauczania powinny być tworzone zgodnie zobowiązującymi podstawami programowymi oraz standardami kształcenia określonymi przez właściwych ministrów</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Harmonogram (dot. zajęć teoretycznych) uwzględnia minimum: termin i miejsce realizacji szkolenia, tytuł szkolenia, wykładowcę i godziny realizacji szkolenia.</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 xml:space="preserve">Zajęcia powinny odbywać się od poniedziałku do niedzieli zgodnie z harmonogramem wskazanym przez Zamawiającego </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W trakcie zajęć w części teoretycznej Zamawiający powinien zaplanować regularne przerwy w ilości nie mniejszej niż 15 minut na 2 godziny zegarowe, a w przypadku zajęć trwających dłużej niż 6 godzin zegarowych jedna przerwa trwająca min.45 minut oraz zapewnić ciepły posiłek w formie obiadu oraz napoju.</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Szkolenie zakresie części teoretycz</w:t>
            </w:r>
            <w:r w:rsidR="00CA147B">
              <w:rPr>
                <w:rFonts w:ascii="Calibri" w:hAnsi="Calibri" w:cs="Calibri"/>
                <w:sz w:val="22"/>
                <w:szCs w:val="22"/>
              </w:rPr>
              <w:t xml:space="preserve">nej będą odbywały się w odległości nie większej niż 10 kilometrów o centrum wsi Lututów (liczone za pomocą strony </w:t>
            </w:r>
            <w:hyperlink r:id="rId7" w:history="1">
              <w:r w:rsidR="00CA147B" w:rsidRPr="0092643D">
                <w:rPr>
                  <w:rStyle w:val="Hipercze"/>
                  <w:rFonts w:ascii="Calibri" w:hAnsi="Calibri" w:cs="Calibri"/>
                  <w:sz w:val="22"/>
                  <w:szCs w:val="22"/>
                </w:rPr>
                <w:t>www.maps.google.pl</w:t>
              </w:r>
            </w:hyperlink>
            <w:r w:rsidR="00CA147B">
              <w:rPr>
                <w:rFonts w:ascii="Calibri" w:hAnsi="Calibri" w:cs="Calibri"/>
                <w:sz w:val="22"/>
                <w:szCs w:val="22"/>
              </w:rPr>
              <w:t xml:space="preserve"> przy pomocy trasy najkrótszej).</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 xml:space="preserve">Szkolenie w zakresie części praktycznej musi odbywać się na  terenie województwa łódzkiego. Miejsce rozpoczęcia i zakończenia części praktycznej dla każdego z uczniów musi znajdować się w odległości nie większej niż 10 km od granic administracyjnych miejscowości Lututów </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Zapewnienia materiałów szkoleniowych</w:t>
            </w:r>
          </w:p>
          <w:p w:rsidR="00344382" w:rsidRDefault="00344382">
            <w:pPr>
              <w:pStyle w:val="Akapitzlist"/>
              <w:ind w:left="1440"/>
              <w:jc w:val="both"/>
              <w:rPr>
                <w:rFonts w:ascii="Calibri" w:hAnsi="Calibri" w:cs="Calibri"/>
                <w:sz w:val="22"/>
                <w:szCs w:val="22"/>
              </w:rPr>
            </w:pPr>
            <w:r>
              <w:rPr>
                <w:rFonts w:ascii="Calibri" w:hAnsi="Calibri" w:cs="Calibri"/>
                <w:sz w:val="22"/>
                <w:szCs w:val="22"/>
              </w:rPr>
              <w:t xml:space="preserve">W ramach umowy Wykonawca obowiązany jest wyposażyć każdego uczestnika szkolenia w materiały szkoleniowe, przekazane nieodpłatnie. Materiały muszą być nowe, adekwatne do treści szkolenia oraz dobrej jakości (bez śladów wcześniejszego użytkowania). Wykonawca zobowiązany jest przygotować materiały szkoleniowe: skrypt wykładowy o treści adekwatnej do omawianej tematyki, przygotowany w formie drukowanej, długopis oraz harmonogram szkolenia. </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Prowadzenie dokumentacji przebiegu kursu w postaci:</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dziennika zajęć zawierającego listę obecności, wymiar godzin i tematy zajęć</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rejestru wydanych zaświadczeń lub innych dokumentów potwierdzających ukończenie kursu i uzyskanie kwalifikacji z potwierdzeniem odbioru ich przez uczestników kursu,</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listy odbioru materiałów i poczęstunku z podpisami uczestników kursu,</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listy osób ubezpieczonych,</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listy osób poddanych badaniom lekarskim,</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protokołu z egzaminu.</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Wydanie uczestnikom kursu, kończącym go z wynikiem pozytywnym w terminie do 7 dni  od daty dokonania oceny, stosownego zaświadczenia i certyfikatu.</w:t>
            </w:r>
          </w:p>
          <w:p w:rsidR="00344382" w:rsidRDefault="00344382">
            <w:pPr>
              <w:pStyle w:val="Akapitzlist"/>
              <w:numPr>
                <w:ilvl w:val="1"/>
                <w:numId w:val="20"/>
              </w:numPr>
              <w:jc w:val="both"/>
              <w:rPr>
                <w:rFonts w:ascii="Calibri" w:hAnsi="Calibri" w:cs="Calibri"/>
                <w:sz w:val="22"/>
                <w:szCs w:val="22"/>
              </w:rPr>
            </w:pPr>
            <w:r>
              <w:rPr>
                <w:rFonts w:ascii="Calibri" w:hAnsi="Calibri" w:cs="Calibri"/>
                <w:sz w:val="22"/>
                <w:szCs w:val="22"/>
              </w:rPr>
              <w:t>Przekazanie po zakończeniu kursu w terminie 7 dni:</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faktury/ rachunku za wykonaną usługę,</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oryginałów ankiet oceniających, przeprowadzonych wśród uczestników kursu</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imiennego wykazu osób, które ukończyły kurs,</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imiennego wykazu osób, które nie ukończyły kursu,</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oryginałów wydanych zaświadczeń potwierdzających ukończenie kursu,</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oryginału dziennika zajęć w ramach kursu,</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oryginału dziennych list obecności z podpisami uczestników kursu,</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oryginału protokołu z egzaminu,</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t>oryginału oświadczeń uczestników potwierdzających odbiór materiałów dydaktycznych,</w:t>
            </w:r>
          </w:p>
          <w:p w:rsidR="00344382" w:rsidRDefault="00344382">
            <w:pPr>
              <w:pStyle w:val="Akapitzlist"/>
              <w:numPr>
                <w:ilvl w:val="2"/>
                <w:numId w:val="20"/>
              </w:numPr>
              <w:jc w:val="both"/>
              <w:rPr>
                <w:rFonts w:ascii="Calibri" w:hAnsi="Calibri" w:cs="Calibri"/>
                <w:sz w:val="22"/>
                <w:szCs w:val="22"/>
              </w:rPr>
            </w:pPr>
            <w:r>
              <w:rPr>
                <w:rFonts w:ascii="Calibri" w:hAnsi="Calibri" w:cs="Calibri"/>
                <w:sz w:val="22"/>
                <w:szCs w:val="22"/>
              </w:rPr>
              <w:lastRenderedPageBreak/>
              <w:t>innej dokumentacji niezbędnej do rozliczenia kursu.</w:t>
            </w:r>
          </w:p>
          <w:p w:rsidR="00344382" w:rsidRDefault="00344382">
            <w:pPr>
              <w:pStyle w:val="Akapitzlist"/>
              <w:numPr>
                <w:ilvl w:val="2"/>
                <w:numId w:val="20"/>
              </w:numPr>
              <w:jc w:val="both"/>
              <w:rPr>
                <w:rFonts w:ascii="Calibri" w:hAnsi="Calibri" w:cs="Calibri"/>
                <w:sz w:val="22"/>
                <w:szCs w:val="22"/>
              </w:rPr>
            </w:pPr>
          </w:p>
          <w:p w:rsidR="00344382" w:rsidRDefault="00344382">
            <w:pPr>
              <w:jc w:val="both"/>
              <w:rPr>
                <w:rFonts w:ascii="Calibri" w:hAnsi="Calibri" w:cs="Calibri"/>
                <w:sz w:val="22"/>
                <w:szCs w:val="22"/>
              </w:rPr>
            </w:pPr>
          </w:p>
          <w:p w:rsidR="00344382" w:rsidRDefault="00344382">
            <w:pPr>
              <w:pStyle w:val="Akapitzlist"/>
              <w:numPr>
                <w:ilvl w:val="0"/>
                <w:numId w:val="20"/>
              </w:numPr>
              <w:jc w:val="both"/>
              <w:rPr>
                <w:rFonts w:ascii="Calibri" w:hAnsi="Calibri" w:cs="Calibri"/>
                <w:b/>
                <w:bCs/>
                <w:sz w:val="22"/>
                <w:szCs w:val="22"/>
              </w:rPr>
            </w:pPr>
            <w:r>
              <w:rPr>
                <w:rFonts w:ascii="Calibri" w:hAnsi="Calibri" w:cs="Calibri"/>
                <w:b/>
                <w:bCs/>
                <w:sz w:val="22"/>
                <w:szCs w:val="22"/>
              </w:rPr>
              <w:t>Inne wymagania Zamawiającego</w:t>
            </w:r>
          </w:p>
          <w:p w:rsidR="00344382" w:rsidRDefault="00344382">
            <w:pPr>
              <w:pStyle w:val="Akapitzlist"/>
              <w:numPr>
                <w:ilvl w:val="1"/>
                <w:numId w:val="20"/>
              </w:numPr>
              <w:jc w:val="both"/>
              <w:rPr>
                <w:rFonts w:ascii="Calibri" w:hAnsi="Calibri" w:cs="Calibri"/>
                <w:b/>
                <w:bCs/>
                <w:sz w:val="22"/>
                <w:szCs w:val="22"/>
              </w:rPr>
            </w:pPr>
            <w:r>
              <w:rPr>
                <w:rFonts w:ascii="Calibri" w:hAnsi="Calibri" w:cs="Calibri"/>
                <w:sz w:val="22"/>
                <w:szCs w:val="22"/>
              </w:rPr>
              <w:t>Wszystkie zajęcia muszą być prowadzone w systemie stacjonarnym, nie dopuszcza się prowadzenia zajęć drogą elektroniczną, metodą e-learningu, itp.</w:t>
            </w:r>
          </w:p>
          <w:p w:rsidR="00344382" w:rsidRDefault="00344382">
            <w:pPr>
              <w:pStyle w:val="Akapitzlist"/>
              <w:numPr>
                <w:ilvl w:val="1"/>
                <w:numId w:val="20"/>
              </w:numPr>
              <w:jc w:val="both"/>
              <w:rPr>
                <w:rFonts w:ascii="Calibri" w:hAnsi="Calibri" w:cs="Calibri"/>
                <w:b/>
                <w:bCs/>
                <w:sz w:val="22"/>
                <w:szCs w:val="22"/>
              </w:rPr>
            </w:pPr>
            <w:r>
              <w:rPr>
                <w:rFonts w:ascii="Calibri" w:hAnsi="Calibri" w:cs="Calibri"/>
                <w:sz w:val="22"/>
                <w:szCs w:val="22"/>
              </w:rPr>
              <w:t>Wszystkie powyższe wymogi winny zostać zrealizowane i zapewnione w ramach kwoty jednostkowej brutto podanej w formularzu Oferty złożonej w odpowiedzi na niniejsze zapytanie ofertowe.</w:t>
            </w:r>
          </w:p>
          <w:p w:rsidR="00344382" w:rsidRPr="00CA147B" w:rsidRDefault="00CA147B">
            <w:pPr>
              <w:pStyle w:val="Akapitzlist"/>
              <w:numPr>
                <w:ilvl w:val="1"/>
                <w:numId w:val="20"/>
              </w:numPr>
              <w:jc w:val="both"/>
              <w:rPr>
                <w:rFonts w:ascii="Calibri" w:hAnsi="Calibri" w:cs="Calibri"/>
                <w:b/>
                <w:bCs/>
                <w:sz w:val="22"/>
                <w:szCs w:val="22"/>
              </w:rPr>
            </w:pPr>
            <w:r>
              <w:rPr>
                <w:rFonts w:ascii="Calibri" w:hAnsi="Calibri" w:cs="Calibri"/>
                <w:sz w:val="22"/>
                <w:szCs w:val="22"/>
              </w:rPr>
              <w:t xml:space="preserve">Zamawiający dopuszcza utworzenie grupy szkoleniowej wyłącznie dla uczestników projektu oraz dołączanie poszczególnych uczestników do grup szkoleniowych wcześniej utworzonych przez Wykonawcę. </w:t>
            </w:r>
          </w:p>
          <w:p w:rsidR="00CA147B" w:rsidRDefault="00CA147B">
            <w:pPr>
              <w:pStyle w:val="Akapitzlist"/>
              <w:numPr>
                <w:ilvl w:val="1"/>
                <w:numId w:val="20"/>
              </w:numPr>
              <w:jc w:val="both"/>
              <w:rPr>
                <w:rFonts w:ascii="Calibri" w:hAnsi="Calibri" w:cs="Calibri"/>
                <w:b/>
                <w:bCs/>
                <w:sz w:val="22"/>
                <w:szCs w:val="22"/>
              </w:rPr>
            </w:pPr>
            <w:r>
              <w:rPr>
                <w:rFonts w:ascii="Calibri" w:hAnsi="Calibri" w:cs="Calibri"/>
                <w:sz w:val="22"/>
                <w:szCs w:val="22"/>
              </w:rPr>
              <w:t xml:space="preserve">Czas od momentu zgłoszenia przez Zamawiającego chęci wysłania ucznia na kurs do momentu rozpoczęcia tego kursu co do zasady nie może przekroczyć 14 dni. Zamawiający dopuszcza wydłużenie tego terminu o dodatkowe dni w wyjątkowych przypadkach za zgodą Zamawiającego. </w:t>
            </w:r>
          </w:p>
          <w:p w:rsidR="00344382" w:rsidRDefault="00344382">
            <w:pPr>
              <w:pStyle w:val="Akapitzlist"/>
              <w:numPr>
                <w:ilvl w:val="1"/>
                <w:numId w:val="20"/>
              </w:numPr>
              <w:jc w:val="both"/>
              <w:rPr>
                <w:rFonts w:ascii="Calibri" w:hAnsi="Calibri" w:cs="Calibri"/>
                <w:b/>
                <w:bCs/>
                <w:sz w:val="22"/>
                <w:szCs w:val="22"/>
              </w:rPr>
            </w:pPr>
            <w:r>
              <w:rPr>
                <w:rFonts w:ascii="Calibri" w:hAnsi="Calibri" w:cs="Calibri"/>
                <w:sz w:val="22"/>
                <w:szCs w:val="22"/>
              </w:rPr>
              <w:t>Wykonawca zobowiązany jest do oznaczenia (zgodnie z obowiązującymi wytycznymi wszelkich materiałów, które otrzymują uczestnicy szkolenia, w szczególności: publikacji, materiałów dydaktycznych, prezentacji, materiałów audiowizualnych, itp.) oraz dokumentów związanych z realizacją szkolenia, (jeżeli jest to możliwe) a także umieszczenia plakatu promującego projekt o minimalnym rozmiarze A3 widocznym dla uczestników szkolenia przed wejściem do sali.</w:t>
            </w:r>
          </w:p>
          <w:p w:rsidR="00344382" w:rsidRDefault="00344382">
            <w:pPr>
              <w:pStyle w:val="Akapitzlist"/>
              <w:numPr>
                <w:ilvl w:val="1"/>
                <w:numId w:val="20"/>
              </w:numPr>
              <w:jc w:val="both"/>
              <w:rPr>
                <w:rFonts w:ascii="Calibri" w:hAnsi="Calibri" w:cs="Calibri"/>
                <w:b/>
                <w:bCs/>
                <w:sz w:val="22"/>
                <w:szCs w:val="22"/>
              </w:rPr>
            </w:pPr>
            <w:r>
              <w:rPr>
                <w:rFonts w:ascii="Calibri" w:hAnsi="Calibri" w:cs="Calibri"/>
                <w:sz w:val="22"/>
                <w:szCs w:val="22"/>
              </w:rPr>
              <w:t>Wykonawca będzie przekazywał do 2 dnia roboczego miesiąca następującego po miesiącu, w którym prowadzone było szkolenie do Zamawiającego listę obecności zawierającą wymiar godzin szkolenia w danym dniu.</w:t>
            </w:r>
          </w:p>
          <w:p w:rsidR="00344382" w:rsidRDefault="00344382">
            <w:pPr>
              <w:pStyle w:val="Akapitzlist"/>
              <w:numPr>
                <w:ilvl w:val="1"/>
                <w:numId w:val="20"/>
              </w:numPr>
              <w:jc w:val="both"/>
              <w:rPr>
                <w:rFonts w:ascii="Calibri" w:hAnsi="Calibri" w:cs="Calibri"/>
                <w:b/>
                <w:bCs/>
                <w:sz w:val="22"/>
                <w:szCs w:val="22"/>
              </w:rPr>
            </w:pPr>
            <w:r>
              <w:rPr>
                <w:rFonts w:ascii="Calibri" w:hAnsi="Calibri" w:cs="Calibri"/>
                <w:sz w:val="22"/>
                <w:szCs w:val="22"/>
              </w:rPr>
              <w:t>Wykonawca będzie każdorazowo niezwłocznie i pisemnie informował Zamawiającego o nieobecnościach na zajęciach uczestników szkolenia, ich spóźnieniach i wcześniejszych wyjściach lub o ich zwolnieniach lekarskich oraz prowadził stosowny rejestr.</w:t>
            </w:r>
          </w:p>
          <w:p w:rsidR="00344382" w:rsidRDefault="00344382">
            <w:pPr>
              <w:pStyle w:val="Akapitzlist"/>
              <w:numPr>
                <w:ilvl w:val="1"/>
                <w:numId w:val="20"/>
              </w:numPr>
              <w:jc w:val="both"/>
              <w:rPr>
                <w:rFonts w:ascii="Calibri" w:hAnsi="Calibri" w:cs="Calibri"/>
                <w:b/>
                <w:bCs/>
                <w:sz w:val="22"/>
                <w:szCs w:val="22"/>
              </w:rPr>
            </w:pPr>
            <w:r>
              <w:rPr>
                <w:rFonts w:ascii="Calibri" w:hAnsi="Calibri" w:cs="Calibri"/>
                <w:sz w:val="22"/>
                <w:szCs w:val="22"/>
              </w:rPr>
              <w:t>Zamawiający zastrzega sobie oraz organom nadzoru i kontroli Zamawiającego możliwość kontroli realizacji szkolenia w każdym czasie, a także prawo wglądu do dokumentacji związanej z realizacją szkolenia.</w:t>
            </w:r>
          </w:p>
          <w:p w:rsidR="00344382" w:rsidRDefault="00344382">
            <w:pPr>
              <w:pStyle w:val="Akapitzlist"/>
              <w:numPr>
                <w:ilvl w:val="1"/>
                <w:numId w:val="20"/>
              </w:numPr>
              <w:jc w:val="both"/>
              <w:rPr>
                <w:rFonts w:ascii="Calibri" w:hAnsi="Calibri" w:cs="Calibri"/>
                <w:b/>
                <w:bCs/>
                <w:sz w:val="22"/>
                <w:szCs w:val="22"/>
              </w:rPr>
            </w:pPr>
            <w:r>
              <w:rPr>
                <w:rFonts w:ascii="Calibri" w:hAnsi="Calibri" w:cs="Calibri"/>
                <w:sz w:val="22"/>
                <w:szCs w:val="22"/>
              </w:rPr>
              <w:t xml:space="preserve">Wykonawca sporządzi dokumentację fotograficzną z każdego dnia szkoleniowego w taki sposób że sporządzi co najmniej po 3 zdjęcia na każdy dzień kursu, z których 2 zdjęcia pokazywać będą minimum grupę uczniów tak by przynajmniej 2 z uczniów miało widoczne i rozpoznawalne twarze, jedno zdjęcie pokazywać będzie właściwie oznakowanie pomieszczeń w których odbywać się będzie szkolenie.  Zdjęcie będą przekazywane Zamawiającemu w formacie jpg lub innym powszechnie obowiązującym co najmniej raz w tygodniu na adres e-mail wskazany przez Zamawiającego. </w:t>
            </w:r>
          </w:p>
          <w:p w:rsidR="00344382" w:rsidRDefault="00344382">
            <w:pPr>
              <w:jc w:val="both"/>
              <w:rPr>
                <w:rFonts w:ascii="Calibri" w:hAnsi="Calibri" w:cs="Calibri"/>
                <w:sz w:val="22"/>
                <w:szCs w:val="22"/>
              </w:rPr>
            </w:pPr>
            <w:r>
              <w:rPr>
                <w:rFonts w:ascii="Calibri" w:hAnsi="Calibri" w:cs="Calibri"/>
                <w:sz w:val="22"/>
                <w:szCs w:val="22"/>
              </w:rPr>
              <w:t xml:space="preserve"> </w:t>
            </w:r>
          </w:p>
        </w:tc>
      </w:tr>
      <w:tr w:rsidR="00344382">
        <w:tc>
          <w:tcPr>
            <w:tcW w:w="709" w:type="dxa"/>
          </w:tcPr>
          <w:p w:rsidR="00344382" w:rsidRDefault="00344382">
            <w:pPr>
              <w:jc w:val="both"/>
              <w:rPr>
                <w:rFonts w:ascii="Calibri" w:hAnsi="Calibri" w:cs="Calibri"/>
                <w:sz w:val="22"/>
                <w:szCs w:val="22"/>
              </w:rPr>
            </w:pPr>
            <w:r>
              <w:rPr>
                <w:rFonts w:ascii="Calibri" w:hAnsi="Calibri" w:cs="Calibri"/>
                <w:sz w:val="22"/>
                <w:szCs w:val="22"/>
              </w:rPr>
              <w:lastRenderedPageBreak/>
              <w:t>3.2.2</w:t>
            </w:r>
          </w:p>
        </w:tc>
        <w:tc>
          <w:tcPr>
            <w:tcW w:w="9119" w:type="dxa"/>
          </w:tcPr>
          <w:p w:rsidR="00344382" w:rsidRDefault="00344382">
            <w:pPr>
              <w:jc w:val="both"/>
              <w:rPr>
                <w:rFonts w:ascii="Calibri" w:hAnsi="Calibri" w:cs="Calibri"/>
                <w:sz w:val="22"/>
                <w:szCs w:val="22"/>
              </w:rPr>
            </w:pPr>
          </w:p>
        </w:tc>
      </w:tr>
    </w:tbl>
    <w:p w:rsidR="00344382" w:rsidRDefault="00344382">
      <w:pPr>
        <w:jc w:val="both"/>
        <w:rPr>
          <w:rFonts w:ascii="Calibri" w:hAnsi="Calibri" w:cs="Calibri"/>
          <w:sz w:val="22"/>
          <w:szCs w:val="22"/>
        </w:rPr>
      </w:pPr>
    </w:p>
    <w:p w:rsidR="00344382" w:rsidRDefault="00344382">
      <w:pPr>
        <w:jc w:val="both"/>
        <w:rPr>
          <w:rFonts w:ascii="Calibri" w:hAnsi="Calibri" w:cs="Calibri"/>
          <w:b/>
          <w:bCs/>
          <w:sz w:val="22"/>
          <w:szCs w:val="22"/>
          <w:u w:val="single"/>
        </w:rPr>
      </w:pPr>
      <w:r>
        <w:rPr>
          <w:rFonts w:ascii="Calibri" w:hAnsi="Calibri" w:cs="Calibri"/>
          <w:b/>
          <w:bCs/>
          <w:sz w:val="22"/>
          <w:szCs w:val="22"/>
          <w:u w:val="single"/>
        </w:rPr>
        <w:t>3.3 Ogólne postanowienia dot. realizacji przedmiotu zapytania:</w:t>
      </w:r>
    </w:p>
    <w:p w:rsidR="00344382" w:rsidRDefault="00344382">
      <w:pPr>
        <w:jc w:val="both"/>
        <w:rPr>
          <w:rFonts w:ascii="Calibri" w:hAnsi="Calibri" w:cs="Calibri"/>
          <w:sz w:val="22"/>
          <w:szCs w:val="22"/>
        </w:rPr>
      </w:pPr>
    </w:p>
    <w:tbl>
      <w:tblPr>
        <w:tblW w:w="0" w:type="auto"/>
        <w:tblInd w:w="-10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772"/>
        <w:gridCol w:w="8961"/>
      </w:tblGrid>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3.3.1</w:t>
            </w:r>
          </w:p>
        </w:tc>
        <w:tc>
          <w:tcPr>
            <w:tcW w:w="9054" w:type="dxa"/>
          </w:tcPr>
          <w:p w:rsidR="00344382" w:rsidRDefault="00344382">
            <w:pPr>
              <w:jc w:val="both"/>
              <w:rPr>
                <w:rFonts w:ascii="Calibri" w:hAnsi="Calibri" w:cs="Calibri"/>
                <w:sz w:val="22"/>
                <w:szCs w:val="22"/>
              </w:rPr>
            </w:pPr>
            <w:r>
              <w:rPr>
                <w:rFonts w:ascii="Calibri" w:hAnsi="Calibri" w:cs="Calibri"/>
                <w:sz w:val="22"/>
                <w:szCs w:val="22"/>
              </w:rPr>
              <w:t xml:space="preserve">Realizacja przedmiotu zamówienia jest uzależniona od uzyskania </w:t>
            </w:r>
            <w:r>
              <w:rPr>
                <w:rFonts w:ascii="Calibri" w:hAnsi="Calibri" w:cs="Calibri"/>
                <w:sz w:val="22"/>
                <w:szCs w:val="22"/>
                <w:u w:val="single"/>
              </w:rPr>
              <w:t>finansowania Projektu</w:t>
            </w:r>
            <w:r>
              <w:rPr>
                <w:rFonts w:ascii="Calibri" w:hAnsi="Calibri" w:cs="Calibri"/>
                <w:sz w:val="22"/>
                <w:szCs w:val="22"/>
              </w:rPr>
              <w:t xml:space="preserve">. </w:t>
            </w: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3.3.2</w:t>
            </w:r>
          </w:p>
        </w:tc>
        <w:tc>
          <w:tcPr>
            <w:tcW w:w="9054" w:type="dxa"/>
          </w:tcPr>
          <w:p w:rsidR="00344382" w:rsidRDefault="00344382">
            <w:pPr>
              <w:jc w:val="both"/>
              <w:rPr>
                <w:rFonts w:ascii="Calibri" w:hAnsi="Calibri" w:cs="Calibri"/>
                <w:i/>
                <w:iCs/>
                <w:color w:val="243F60"/>
                <w:sz w:val="22"/>
                <w:szCs w:val="22"/>
              </w:rPr>
            </w:pPr>
            <w:r>
              <w:rPr>
                <w:rFonts w:ascii="Calibri" w:hAnsi="Calibri" w:cs="Calibri"/>
                <w:sz w:val="22"/>
                <w:szCs w:val="22"/>
              </w:rPr>
              <w:t xml:space="preserve">Warunkiem ostatecznego wyboru oferty będzie </w:t>
            </w:r>
            <w:r>
              <w:rPr>
                <w:rFonts w:ascii="Calibri" w:hAnsi="Calibri" w:cs="Calibri"/>
                <w:sz w:val="22"/>
                <w:szCs w:val="22"/>
                <w:u w:val="single"/>
              </w:rPr>
              <w:t>podpisanie umowy</w:t>
            </w:r>
            <w:r>
              <w:rPr>
                <w:rFonts w:ascii="Calibri" w:hAnsi="Calibri" w:cs="Calibri"/>
                <w:sz w:val="22"/>
                <w:szCs w:val="22"/>
              </w:rPr>
              <w:t xml:space="preserve"> z wybranym Oferentem na realizację przedmiotu zamówienia. 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kary umowne (co najmniej do wysokości umówionego wynagrodzenia) lub inne ogólnie przyjęte (w profesjonalnym obrocie)  zabezpieczenia należytej współpracy i prawidłowego wykonania umowy, z uwzględnieniem uwarunkowań Projektu. </w:t>
            </w: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3.3.3</w:t>
            </w:r>
          </w:p>
        </w:tc>
        <w:tc>
          <w:tcPr>
            <w:tcW w:w="9054" w:type="dxa"/>
          </w:tcPr>
          <w:p w:rsidR="00344382" w:rsidRDefault="00344382">
            <w:pPr>
              <w:jc w:val="both"/>
              <w:rPr>
                <w:rFonts w:ascii="Calibri" w:hAnsi="Calibri" w:cs="Calibri"/>
                <w:sz w:val="22"/>
                <w:szCs w:val="22"/>
              </w:rPr>
            </w:pPr>
            <w:r>
              <w:rPr>
                <w:rFonts w:ascii="Calibri" w:hAnsi="Calibri" w:cs="Calibri"/>
                <w:sz w:val="22"/>
                <w:szCs w:val="22"/>
              </w:rPr>
              <w:t xml:space="preserve">Na każdym etapie realizacji zamówienia </w:t>
            </w:r>
            <w:r>
              <w:rPr>
                <w:rFonts w:ascii="Calibri" w:hAnsi="Calibri" w:cs="Calibri"/>
                <w:sz w:val="22"/>
                <w:szCs w:val="22"/>
                <w:u w:val="single"/>
              </w:rPr>
              <w:t>Oferent zobowiązany</w:t>
            </w:r>
            <w:r>
              <w:rPr>
                <w:rFonts w:ascii="Calibri" w:hAnsi="Calibri" w:cs="Calibri"/>
                <w:sz w:val="22"/>
                <w:szCs w:val="22"/>
              </w:rPr>
              <w:t xml:space="preserve"> będzie do kontaktu z przedstawicielem Zamawiającego, informowania o bieżących działaniach i ewentualnych utrudnieniach w realizacji przedmiotu zamówienia. W trakcie realizacji zamówienia niezbędne dokumenty i informacje zostaną udostępnione Oferentowi z inicjatywy Zamawiającego lub na prośbę Oferenta. Oferent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ze środków UE – w celu prawidłowej realizacji przedmiotu zamówienia w ramach Projektu.</w:t>
            </w: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3.3.5</w:t>
            </w:r>
          </w:p>
        </w:tc>
        <w:tc>
          <w:tcPr>
            <w:tcW w:w="9054" w:type="dxa"/>
          </w:tcPr>
          <w:p w:rsidR="00344382" w:rsidRDefault="00344382">
            <w:pPr>
              <w:jc w:val="both"/>
              <w:rPr>
                <w:rFonts w:ascii="Calibri" w:hAnsi="Calibri" w:cs="Calibri"/>
                <w:sz w:val="22"/>
                <w:szCs w:val="22"/>
              </w:rPr>
            </w:pPr>
            <w:r>
              <w:rPr>
                <w:rFonts w:ascii="Calibri" w:hAnsi="Calibri" w:cs="Calibri"/>
                <w:sz w:val="22"/>
                <w:szCs w:val="22"/>
                <w:u w:val="single"/>
              </w:rPr>
              <w:t>Cena brutto</w:t>
            </w:r>
            <w:r>
              <w:rPr>
                <w:rFonts w:ascii="Calibri" w:hAnsi="Calibri" w:cs="Calibri"/>
                <w:sz w:val="22"/>
                <w:szCs w:val="22"/>
              </w:rPr>
              <w:t xml:space="preserve"> przedmiotu zamówienia – wynagrodzenie Oferenta obejmuje wszelkie wydatki związane z realizacją przedmiotu zapytania, w tym wszelkie daniny o charakterze publicznoprawnym i inne (w tym w szczególności podatki pośrednie, bezpośrednie, związane z obowiązkowymi ubezpieczeniami). Wynagrodzenie (cena) nie będzie podlegało podwyższeniu z jakiegokolwiek tytułu, chyba że co innego wyraźnie postanowi Zamawiający w treści niniejszego zapytania lub w trakcie realizacji przedmiotu zapytania (w formie pisemnej). </w:t>
            </w:r>
          </w:p>
        </w:tc>
      </w:tr>
      <w:tr w:rsidR="00344382">
        <w:trPr>
          <w:trHeight w:val="715"/>
        </w:trPr>
        <w:tc>
          <w:tcPr>
            <w:tcW w:w="774" w:type="dxa"/>
          </w:tcPr>
          <w:p w:rsidR="00344382" w:rsidRDefault="00344382">
            <w:pPr>
              <w:jc w:val="both"/>
              <w:rPr>
                <w:rFonts w:ascii="Calibri" w:hAnsi="Calibri" w:cs="Calibri"/>
                <w:sz w:val="22"/>
                <w:szCs w:val="22"/>
              </w:rPr>
            </w:pPr>
            <w:r>
              <w:rPr>
                <w:rFonts w:ascii="Calibri" w:hAnsi="Calibri" w:cs="Calibri"/>
                <w:sz w:val="22"/>
                <w:szCs w:val="22"/>
              </w:rPr>
              <w:t>3.3.6</w:t>
            </w:r>
          </w:p>
        </w:tc>
        <w:tc>
          <w:tcPr>
            <w:tcW w:w="9054" w:type="dxa"/>
          </w:tcPr>
          <w:p w:rsidR="00344382" w:rsidRDefault="00344382">
            <w:pPr>
              <w:jc w:val="both"/>
              <w:rPr>
                <w:rFonts w:ascii="Calibri" w:hAnsi="Calibri" w:cs="Calibri"/>
                <w:sz w:val="22"/>
                <w:szCs w:val="22"/>
              </w:rPr>
            </w:pPr>
            <w:r>
              <w:rPr>
                <w:rFonts w:ascii="Calibri" w:hAnsi="Calibri" w:cs="Calibri"/>
                <w:sz w:val="22"/>
                <w:szCs w:val="22"/>
              </w:rPr>
              <w:t>Oferent zobowiązany będzie  dołączyć do dokumentu potwierdzającego sprzedaż dokument (protokół) potwierdzający wykonanie przedmiotu zamówienia.</w:t>
            </w:r>
          </w:p>
        </w:tc>
      </w:tr>
      <w:tr w:rsidR="00344382">
        <w:trPr>
          <w:trHeight w:val="414"/>
        </w:trPr>
        <w:tc>
          <w:tcPr>
            <w:tcW w:w="774" w:type="dxa"/>
          </w:tcPr>
          <w:p w:rsidR="00344382" w:rsidRDefault="00344382">
            <w:pPr>
              <w:jc w:val="both"/>
              <w:rPr>
                <w:rFonts w:ascii="Calibri" w:hAnsi="Calibri" w:cs="Calibri"/>
                <w:sz w:val="20"/>
                <w:szCs w:val="20"/>
              </w:rPr>
            </w:pPr>
            <w:r>
              <w:rPr>
                <w:rFonts w:ascii="Calibri" w:hAnsi="Calibri" w:cs="Calibri"/>
                <w:sz w:val="20"/>
                <w:szCs w:val="20"/>
              </w:rPr>
              <w:t>3.3.7</w:t>
            </w:r>
          </w:p>
        </w:tc>
        <w:tc>
          <w:tcPr>
            <w:tcW w:w="9054" w:type="dxa"/>
          </w:tcPr>
          <w:p w:rsidR="00344382" w:rsidRDefault="00344382">
            <w:pPr>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Zamawiający nie dopuszcza składania oferty wspólnej przez kilku Oferentów.</w:t>
            </w:r>
          </w:p>
          <w:p w:rsidR="00344382" w:rsidRDefault="00344382">
            <w:pPr>
              <w:jc w:val="both"/>
              <w:rPr>
                <w:rFonts w:ascii="Calibri" w:hAnsi="Calibri" w:cs="Calibri"/>
                <w:sz w:val="22"/>
                <w:szCs w:val="22"/>
              </w:rPr>
            </w:pPr>
          </w:p>
        </w:tc>
      </w:tr>
      <w:tr w:rsidR="00344382">
        <w:tc>
          <w:tcPr>
            <w:tcW w:w="774" w:type="dxa"/>
          </w:tcPr>
          <w:p w:rsidR="00344382" w:rsidRDefault="00344382">
            <w:pPr>
              <w:jc w:val="both"/>
              <w:rPr>
                <w:rFonts w:ascii="Calibri" w:hAnsi="Calibri" w:cs="Calibri"/>
                <w:sz w:val="20"/>
                <w:szCs w:val="20"/>
              </w:rPr>
            </w:pPr>
            <w:r>
              <w:rPr>
                <w:rFonts w:ascii="Calibri" w:hAnsi="Calibri" w:cs="Calibri"/>
                <w:sz w:val="20"/>
                <w:szCs w:val="20"/>
              </w:rPr>
              <w:t>3.3.8</w:t>
            </w:r>
          </w:p>
        </w:tc>
        <w:tc>
          <w:tcPr>
            <w:tcW w:w="9054" w:type="dxa"/>
          </w:tcPr>
          <w:p w:rsidR="00344382" w:rsidRDefault="00344382">
            <w:pPr>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Zamawiający nie dopuszcza  składanie ofert częściowych</w:t>
            </w:r>
          </w:p>
        </w:tc>
      </w:tr>
      <w:tr w:rsidR="00CA147B">
        <w:tc>
          <w:tcPr>
            <w:tcW w:w="774" w:type="dxa"/>
          </w:tcPr>
          <w:p w:rsidR="00CA147B" w:rsidRDefault="00CA147B">
            <w:pPr>
              <w:jc w:val="both"/>
              <w:rPr>
                <w:rFonts w:ascii="Calibri" w:hAnsi="Calibri" w:cs="Calibri"/>
                <w:sz w:val="20"/>
                <w:szCs w:val="20"/>
              </w:rPr>
            </w:pPr>
            <w:r>
              <w:rPr>
                <w:rFonts w:ascii="Calibri" w:hAnsi="Calibri" w:cs="Calibri"/>
                <w:sz w:val="20"/>
                <w:szCs w:val="20"/>
              </w:rPr>
              <w:t>3.3.9</w:t>
            </w:r>
          </w:p>
        </w:tc>
        <w:tc>
          <w:tcPr>
            <w:tcW w:w="9054" w:type="dxa"/>
          </w:tcPr>
          <w:p w:rsidR="00CA147B" w:rsidRPr="00F27C77" w:rsidRDefault="00CA147B" w:rsidP="00CA147B">
            <w:pPr>
              <w:jc w:val="both"/>
              <w:rPr>
                <w:rFonts w:asciiTheme="minorHAnsi" w:hAnsiTheme="minorHAnsi" w:cs="Calibri"/>
                <w:sz w:val="22"/>
                <w:szCs w:val="22"/>
              </w:rPr>
            </w:pPr>
            <w:r w:rsidRPr="00F27C77">
              <w:rPr>
                <w:rFonts w:asciiTheme="minorHAnsi" w:hAnsiTheme="minorHAnsi" w:cs="Calibri"/>
                <w:sz w:val="22"/>
                <w:szCs w:val="22"/>
              </w:rPr>
              <w:t>Zamawiający zastrzega sobie możliwość zmian w zakresie niniejszego zapytania po podpisaniu umowy z wykonawcą w zakresie:</w:t>
            </w:r>
          </w:p>
          <w:p w:rsidR="00CA147B" w:rsidRPr="00F27C77" w:rsidRDefault="00CA147B" w:rsidP="00CA147B">
            <w:pPr>
              <w:pStyle w:val="Akapitzlist"/>
              <w:numPr>
                <w:ilvl w:val="2"/>
                <w:numId w:val="22"/>
              </w:numPr>
              <w:jc w:val="both"/>
              <w:rPr>
                <w:rFonts w:asciiTheme="minorHAnsi" w:hAnsiTheme="minorHAnsi" w:cs="Calibri"/>
                <w:sz w:val="22"/>
                <w:szCs w:val="22"/>
              </w:rPr>
            </w:pPr>
            <w:r w:rsidRPr="00F27C77">
              <w:rPr>
                <w:rFonts w:asciiTheme="minorHAnsi" w:hAnsiTheme="minorHAnsi" w:cs="Calibri"/>
                <w:sz w:val="22"/>
                <w:szCs w:val="22"/>
              </w:rPr>
              <w:t xml:space="preserve">ilości godzin świadczonych usług, ilości uczestników uczestniczących w doradztwie, terminu świadczenia usługi </w:t>
            </w:r>
          </w:p>
          <w:p w:rsidR="00CA147B" w:rsidRPr="00F27C77" w:rsidRDefault="00CA147B" w:rsidP="00CA147B">
            <w:pPr>
              <w:pStyle w:val="Akapitzlist"/>
              <w:numPr>
                <w:ilvl w:val="2"/>
                <w:numId w:val="22"/>
              </w:numPr>
              <w:jc w:val="both"/>
              <w:rPr>
                <w:rFonts w:asciiTheme="minorHAnsi" w:hAnsiTheme="minorHAnsi" w:cs="Calibri"/>
                <w:sz w:val="22"/>
                <w:szCs w:val="22"/>
              </w:rPr>
            </w:pPr>
            <w:r w:rsidRPr="00F27C77">
              <w:rPr>
                <w:rFonts w:asciiTheme="minorHAnsi" w:hAnsiTheme="minorHAnsi" w:cs="Calibri"/>
                <w:sz w:val="22"/>
                <w:szCs w:val="22"/>
              </w:rPr>
              <w:t xml:space="preserve">rozszerzenia usługi o usługi nieobjętych zamówieniem podstawowym,  o ile stały się niezbędne i zostały spełnione łącznie następujące warunki ( zmiana wykonawcy nie może zostać dokonana z powodów ekonomicznych lub technicznych, w szczególności dotyczących zamienności lub interoperacyjności sprzętu, usług lub instalacji, zamówionych w ramach zamówienia podstawowego, zmiana wykonawcy spowodowałaby istotną niedogodność lub znaczne zwiększenie kosztów dla zamawiającego,  wartość każdej kolejnej zmiany nie przekracza 50% wartości zamówienia określonej pierwotnie w umowie </w:t>
            </w:r>
          </w:p>
          <w:p w:rsidR="00CA147B" w:rsidRPr="00F27C77" w:rsidRDefault="00CA147B" w:rsidP="00CA147B">
            <w:pPr>
              <w:pStyle w:val="Akapitzlist"/>
              <w:numPr>
                <w:ilvl w:val="2"/>
                <w:numId w:val="22"/>
              </w:numPr>
              <w:jc w:val="both"/>
              <w:rPr>
                <w:rFonts w:asciiTheme="minorHAnsi" w:hAnsiTheme="minorHAnsi" w:cs="Calibri"/>
                <w:sz w:val="22"/>
                <w:szCs w:val="22"/>
              </w:rPr>
            </w:pPr>
            <w:r w:rsidRPr="00F27C77">
              <w:rPr>
                <w:rFonts w:asciiTheme="minorHAnsi" w:hAnsiTheme="minorHAnsi" w:cs="Calibri"/>
                <w:sz w:val="22"/>
                <w:szCs w:val="22"/>
              </w:rPr>
              <w:t>zmiany Wykonawcy na nowego Wykonawcę jeżeli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lub w wyniku przejęcia przez zamawiającego zobowiązań wykonawcy względem jego podwykonawców</w:t>
            </w:r>
          </w:p>
          <w:p w:rsidR="00CA147B" w:rsidRPr="00F27C77" w:rsidRDefault="00CA147B" w:rsidP="00CA147B">
            <w:pPr>
              <w:jc w:val="both"/>
              <w:rPr>
                <w:rFonts w:asciiTheme="minorHAnsi" w:hAnsiTheme="minorHAnsi" w:cs="Calibri"/>
                <w:sz w:val="22"/>
                <w:szCs w:val="22"/>
              </w:rPr>
            </w:pPr>
            <w:r w:rsidRPr="00F27C77">
              <w:rPr>
                <w:rFonts w:asciiTheme="minorHAnsi" w:hAnsiTheme="minorHAnsi" w:cs="Calibri"/>
                <w:sz w:val="22"/>
                <w:szCs w:val="22"/>
              </w:rPr>
              <w:t>pod warunkiem, że:</w:t>
            </w:r>
          </w:p>
          <w:p w:rsidR="00CA147B" w:rsidRPr="00F27C77" w:rsidRDefault="00CA147B" w:rsidP="00CA147B">
            <w:pPr>
              <w:pStyle w:val="Akapitzlist"/>
              <w:numPr>
                <w:ilvl w:val="0"/>
                <w:numId w:val="23"/>
              </w:numPr>
              <w:jc w:val="both"/>
              <w:rPr>
                <w:rFonts w:asciiTheme="minorHAnsi" w:hAnsiTheme="minorHAnsi" w:cs="Calibri"/>
                <w:sz w:val="22"/>
                <w:szCs w:val="22"/>
              </w:rPr>
            </w:pPr>
            <w:r w:rsidRPr="00F27C77">
              <w:rPr>
                <w:rFonts w:asciiTheme="minorHAnsi" w:hAnsiTheme="minorHAnsi" w:cs="Calibri"/>
                <w:sz w:val="22"/>
                <w:szCs w:val="22"/>
              </w:rPr>
              <w:t xml:space="preserve">zmiana nie prowadzi do zmiany charakteru umowy i zostały spełnione łącznie następujące warunki:  </w:t>
            </w:r>
          </w:p>
          <w:p w:rsidR="00CA147B" w:rsidRPr="00F27C77" w:rsidRDefault="00CA147B" w:rsidP="00CA147B">
            <w:pPr>
              <w:pStyle w:val="Akapitzlist"/>
              <w:numPr>
                <w:ilvl w:val="1"/>
                <w:numId w:val="23"/>
              </w:numPr>
              <w:jc w:val="both"/>
              <w:rPr>
                <w:rFonts w:asciiTheme="minorHAnsi" w:hAnsiTheme="minorHAnsi" w:cs="Calibri"/>
                <w:sz w:val="22"/>
                <w:szCs w:val="22"/>
              </w:rPr>
            </w:pPr>
            <w:r w:rsidRPr="00F27C77">
              <w:rPr>
                <w:rFonts w:asciiTheme="minorHAnsi" w:hAnsiTheme="minorHAnsi" w:cs="Calibri"/>
                <w:sz w:val="22"/>
                <w:szCs w:val="22"/>
              </w:rPr>
              <w:t xml:space="preserve">konieczność zmiany umowy spowodowana jest okolicznościami, których zamawiający, działając z należytą starannością, nie mógł przewidzieć, </w:t>
            </w:r>
          </w:p>
          <w:p w:rsidR="00CA147B" w:rsidRPr="00F27C77" w:rsidRDefault="00CA147B" w:rsidP="00CA147B">
            <w:pPr>
              <w:pStyle w:val="Akapitzlist"/>
              <w:numPr>
                <w:ilvl w:val="1"/>
                <w:numId w:val="23"/>
              </w:numPr>
              <w:jc w:val="both"/>
              <w:rPr>
                <w:rFonts w:asciiTheme="minorHAnsi" w:hAnsiTheme="minorHAnsi" w:cs="Calibri"/>
                <w:sz w:val="22"/>
                <w:szCs w:val="22"/>
              </w:rPr>
            </w:pPr>
            <w:r w:rsidRPr="00F27C77">
              <w:rPr>
                <w:rFonts w:asciiTheme="minorHAnsi" w:hAnsiTheme="minorHAnsi" w:cs="Calibri"/>
                <w:sz w:val="22"/>
                <w:szCs w:val="22"/>
              </w:rPr>
              <w:t xml:space="preserve">wartość zmiany nie przekracza 50% wartości zamówienia określonej pierwotnie  w umowie, </w:t>
            </w:r>
          </w:p>
          <w:p w:rsidR="00CA147B" w:rsidRDefault="00CA147B" w:rsidP="00CA147B">
            <w:pPr>
              <w:rPr>
                <w:rStyle w:val="FontStyle13"/>
                <w:rFonts w:ascii="Calibri" w:hAnsi="Calibri" w:cs="Calibri"/>
                <w:sz w:val="22"/>
                <w:szCs w:val="22"/>
                <w:lang w:eastAsia="en-US"/>
              </w:rPr>
            </w:pPr>
            <w:r w:rsidRPr="00F27C77">
              <w:rPr>
                <w:rFonts w:asciiTheme="minorHAnsi" w:hAnsiTheme="minorHAnsi" w:cs="Calibri"/>
                <w:sz w:val="22"/>
                <w:szCs w:val="22"/>
              </w:rPr>
              <w:t>zmiana nie prowadzi do zmiany charakteru umowy a łączna wartość zmian jest mniejsza niż 5 225 000 euro w przypadku zamówień na roboty budowlane  lub 209 000 euro w przypadku zamówień na dostawy i usługi, i jednocześnie jest mniejsza od 10% wartości zamówienia określonej pierwotnie w umowie w przypadku zamówień na usługi lub dostawy albo, w przypadku zamówień na roboty budowlane, jest mniejsza od 15% wartości zamówienia określonej pierwotnie w umowie.</w:t>
            </w:r>
          </w:p>
        </w:tc>
      </w:tr>
      <w:tr w:rsidR="00344382">
        <w:tc>
          <w:tcPr>
            <w:tcW w:w="9828" w:type="dxa"/>
            <w:gridSpan w:val="2"/>
            <w:tcBorders>
              <w:top w:val="nil"/>
              <w:left w:val="nil"/>
              <w:right w:val="nil"/>
            </w:tcBorders>
          </w:tcPr>
          <w:p w:rsidR="00344382" w:rsidRDefault="00344382">
            <w:pPr>
              <w:jc w:val="both"/>
              <w:rPr>
                <w:rFonts w:ascii="Calibri" w:hAnsi="Calibri" w:cs="Calibri"/>
                <w:b/>
                <w:bCs/>
                <w:sz w:val="22"/>
                <w:szCs w:val="22"/>
              </w:rPr>
            </w:pPr>
          </w:p>
          <w:p w:rsidR="00344382" w:rsidRDefault="00344382">
            <w:pPr>
              <w:jc w:val="both"/>
              <w:rPr>
                <w:rFonts w:ascii="Calibri" w:hAnsi="Calibri" w:cs="Calibri"/>
                <w:b/>
                <w:bCs/>
                <w:sz w:val="22"/>
                <w:szCs w:val="22"/>
              </w:rPr>
            </w:pPr>
          </w:p>
          <w:p w:rsidR="00344382" w:rsidRDefault="00344382">
            <w:pPr>
              <w:ind w:hanging="108"/>
              <w:jc w:val="both"/>
              <w:rPr>
                <w:rFonts w:ascii="Calibri" w:hAnsi="Calibri" w:cs="Calibri"/>
                <w:b/>
                <w:bCs/>
                <w:sz w:val="22"/>
                <w:szCs w:val="22"/>
                <w:u w:val="single"/>
              </w:rPr>
            </w:pPr>
            <w:r>
              <w:rPr>
                <w:rFonts w:ascii="Calibri" w:hAnsi="Calibri" w:cs="Calibri"/>
                <w:b/>
                <w:bCs/>
                <w:sz w:val="22"/>
                <w:szCs w:val="22"/>
                <w:u w:val="single"/>
              </w:rPr>
              <w:t>3.4 Wymagania wobec Oferenta:</w:t>
            </w:r>
          </w:p>
          <w:p w:rsidR="00344382" w:rsidRDefault="00344382">
            <w:pPr>
              <w:jc w:val="both"/>
              <w:rPr>
                <w:rFonts w:ascii="Calibri" w:hAnsi="Calibri" w:cs="Calibri"/>
                <w:sz w:val="22"/>
                <w:szCs w:val="22"/>
              </w:rPr>
            </w:pP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3.4.1</w:t>
            </w:r>
          </w:p>
        </w:tc>
        <w:tc>
          <w:tcPr>
            <w:tcW w:w="9054" w:type="dxa"/>
          </w:tcPr>
          <w:p w:rsidR="00344382" w:rsidRDefault="00344382">
            <w:pPr>
              <w:jc w:val="both"/>
              <w:rPr>
                <w:rFonts w:ascii="Calibri" w:hAnsi="Calibri" w:cs="Calibri"/>
                <w:sz w:val="22"/>
                <w:szCs w:val="22"/>
              </w:rPr>
            </w:pPr>
            <w:r>
              <w:rPr>
                <w:rFonts w:ascii="Calibri" w:hAnsi="Calibri" w:cs="Calibri"/>
                <w:sz w:val="22"/>
                <w:szCs w:val="22"/>
              </w:rPr>
              <w:t xml:space="preserve">1) Oferent powinien posiadać niezbędne </w:t>
            </w:r>
            <w:r>
              <w:rPr>
                <w:rFonts w:ascii="Calibri" w:hAnsi="Calibri" w:cs="Calibri"/>
                <w:sz w:val="22"/>
                <w:szCs w:val="22"/>
                <w:u w:val="single"/>
              </w:rPr>
              <w:t>uprawnienia i</w:t>
            </w:r>
            <w:r>
              <w:rPr>
                <w:rFonts w:ascii="Calibri" w:hAnsi="Calibri" w:cs="Calibri"/>
                <w:sz w:val="22"/>
                <w:szCs w:val="22"/>
              </w:rPr>
              <w:t xml:space="preserve"> </w:t>
            </w:r>
            <w:r>
              <w:rPr>
                <w:rFonts w:ascii="Calibri" w:hAnsi="Calibri" w:cs="Calibri"/>
                <w:sz w:val="22"/>
                <w:szCs w:val="22"/>
                <w:u w:val="single"/>
              </w:rPr>
              <w:t>zasoby niezbędne do niezakłóconej realizacji</w:t>
            </w:r>
            <w:r>
              <w:rPr>
                <w:rFonts w:ascii="Calibri" w:hAnsi="Calibri" w:cs="Calibri"/>
                <w:sz w:val="22"/>
                <w:szCs w:val="22"/>
              </w:rPr>
              <w:t xml:space="preserve"> przedmiotu zamówienia, w szczególności  niezbędne środki techniczno-organizacyjne, niezbędne doświadczenie, kwalifikacje oraz potencjał osobowy i finansowy.</w:t>
            </w:r>
          </w:p>
          <w:p w:rsidR="00344382" w:rsidRDefault="00344382">
            <w:pPr>
              <w:jc w:val="both"/>
              <w:rPr>
                <w:rFonts w:cs="Times New Roman"/>
              </w:rPr>
            </w:pPr>
            <w:r>
              <w:rPr>
                <w:rFonts w:ascii="Calibri" w:hAnsi="Calibri" w:cs="Calibri"/>
                <w:sz w:val="22"/>
                <w:szCs w:val="22"/>
              </w:rPr>
              <w:t>2) Oferent na dzień składania oferty oraz w trakcie realizacji niniejszego zamówienia musi być  wpisany do Rejestru Instytucji Szkoleniowych.</w:t>
            </w: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3.4.2</w:t>
            </w:r>
          </w:p>
        </w:tc>
        <w:tc>
          <w:tcPr>
            <w:tcW w:w="9054" w:type="dxa"/>
          </w:tcPr>
          <w:p w:rsidR="00344382" w:rsidRDefault="00344382">
            <w:pPr>
              <w:jc w:val="both"/>
              <w:rPr>
                <w:rFonts w:ascii="Calibri" w:hAnsi="Calibri" w:cs="Calibri"/>
                <w:i/>
                <w:iCs/>
                <w:color w:val="243F60"/>
                <w:sz w:val="22"/>
                <w:szCs w:val="22"/>
              </w:rPr>
            </w:pPr>
            <w:r>
              <w:rPr>
                <w:rFonts w:ascii="Calibri" w:hAnsi="Calibri" w:cs="Calibri"/>
                <w:sz w:val="22"/>
                <w:szCs w:val="22"/>
              </w:rPr>
              <w:t>Oferent powinien spełniać  łącznie następujące warunki:</w:t>
            </w:r>
          </w:p>
        </w:tc>
      </w:tr>
      <w:tr w:rsidR="00344382">
        <w:tc>
          <w:tcPr>
            <w:tcW w:w="774" w:type="dxa"/>
          </w:tcPr>
          <w:p w:rsidR="00344382" w:rsidRDefault="00344382">
            <w:pPr>
              <w:jc w:val="both"/>
              <w:rPr>
                <w:rFonts w:ascii="Calibri" w:hAnsi="Calibri" w:cs="Calibri"/>
                <w:sz w:val="22"/>
                <w:szCs w:val="22"/>
              </w:rPr>
            </w:pPr>
          </w:p>
        </w:tc>
        <w:tc>
          <w:tcPr>
            <w:tcW w:w="9054" w:type="dxa"/>
          </w:tcPr>
          <w:p w:rsidR="00344382" w:rsidRDefault="00344382">
            <w:pPr>
              <w:jc w:val="both"/>
              <w:rPr>
                <w:rFonts w:ascii="Calibri" w:hAnsi="Calibri" w:cs="Calibri"/>
                <w:i/>
                <w:iCs/>
                <w:sz w:val="22"/>
                <w:szCs w:val="22"/>
              </w:rPr>
            </w:pPr>
            <w:r>
              <w:rPr>
                <w:rFonts w:ascii="Calibri" w:hAnsi="Calibri" w:cs="Calibri"/>
                <w:sz w:val="22"/>
                <w:szCs w:val="22"/>
              </w:rPr>
              <w:t xml:space="preserve">Nie dotyczy </w:t>
            </w:r>
            <w:r>
              <w:rPr>
                <w:rFonts w:ascii="Calibri" w:hAnsi="Calibri" w:cs="Calibri"/>
                <w:i/>
                <w:iCs/>
                <w:color w:val="C0504D"/>
                <w:sz w:val="22"/>
                <w:szCs w:val="22"/>
              </w:rPr>
              <w:t xml:space="preserve"> </w:t>
            </w: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3.4.3</w:t>
            </w:r>
          </w:p>
        </w:tc>
        <w:tc>
          <w:tcPr>
            <w:tcW w:w="9054" w:type="dxa"/>
          </w:tcPr>
          <w:p w:rsidR="00344382" w:rsidRDefault="00344382">
            <w:pPr>
              <w:jc w:val="both"/>
              <w:rPr>
                <w:rFonts w:ascii="Calibri" w:hAnsi="Calibri" w:cs="Calibri"/>
                <w:sz w:val="22"/>
                <w:szCs w:val="22"/>
              </w:rPr>
            </w:pPr>
            <w:r>
              <w:rPr>
                <w:rFonts w:ascii="Calibri" w:hAnsi="Calibri" w:cs="Calibri"/>
                <w:sz w:val="22"/>
                <w:szCs w:val="22"/>
              </w:rPr>
              <w:t xml:space="preserve">W zapytaniu ofertowym nie mogą brać udziału: </w:t>
            </w:r>
          </w:p>
        </w:tc>
      </w:tr>
      <w:tr w:rsidR="00344382">
        <w:tc>
          <w:tcPr>
            <w:tcW w:w="774" w:type="dxa"/>
          </w:tcPr>
          <w:p w:rsidR="00344382" w:rsidRDefault="00344382">
            <w:pPr>
              <w:jc w:val="both"/>
              <w:rPr>
                <w:rFonts w:ascii="Calibri" w:hAnsi="Calibri" w:cs="Calibri"/>
                <w:sz w:val="22"/>
                <w:szCs w:val="22"/>
              </w:rPr>
            </w:pPr>
          </w:p>
        </w:tc>
        <w:tc>
          <w:tcPr>
            <w:tcW w:w="9054" w:type="dxa"/>
          </w:tcPr>
          <w:p w:rsidR="00344382" w:rsidRDefault="00344382">
            <w:pPr>
              <w:pStyle w:val="Style5"/>
              <w:widowControl/>
              <w:numPr>
                <w:ilvl w:val="0"/>
                <w:numId w:val="6"/>
              </w:numPr>
              <w:spacing w:before="106" w:line="254" w:lineRule="exact"/>
              <w:ind w:left="459" w:hanging="283"/>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Oferenci, którzy w ciągu ostatnich 3 lat przed wszczęciem postępowania wyrządzili Zamawiającemu szkodę przez to że nie wykonali lub nie należycie wykonali zobowiązanie wobec Zamawiającego, chyba ze było to następstwem okoliczności, za które Oferent nie ponosił odpowiedzialności;</w:t>
            </w:r>
          </w:p>
          <w:p w:rsidR="00344382" w:rsidRDefault="00344382">
            <w:pPr>
              <w:pStyle w:val="Style5"/>
              <w:widowControl/>
              <w:numPr>
                <w:ilvl w:val="0"/>
                <w:numId w:val="6"/>
              </w:numPr>
              <w:spacing w:before="101" w:line="259" w:lineRule="exact"/>
              <w:ind w:left="459" w:hanging="283"/>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Oferenci, którzy w ciągu ostatnich 3 lat przed wszczęciem postępowania uchylili się od podpisania umowy z Zamawiającym pomimo wyboru ich oferty;</w:t>
            </w:r>
          </w:p>
          <w:p w:rsidR="00344382" w:rsidRDefault="00344382">
            <w:pPr>
              <w:pStyle w:val="Style5"/>
              <w:widowControl/>
              <w:numPr>
                <w:ilvl w:val="0"/>
                <w:numId w:val="6"/>
              </w:numPr>
              <w:spacing w:before="101" w:line="259" w:lineRule="exact"/>
              <w:ind w:left="459" w:hanging="283"/>
              <w:jc w:val="both"/>
            </w:pPr>
            <w:r>
              <w:rPr>
                <w:rStyle w:val="FontStyle13"/>
                <w:rFonts w:ascii="Calibri" w:hAnsi="Calibri" w:cs="Calibri"/>
                <w:sz w:val="22"/>
                <w:szCs w:val="22"/>
                <w:lang w:eastAsia="en-US"/>
              </w:rPr>
              <w:t>Oferenci, którzy nie spełniają warunków udziału w postępowaniu, tj. nie posiadają uprawnień do wykonywania określonej działalności, nie posiadają niezbędnej wiedzy i doświadczeń zgodnie z warunkami udziału w nin. postępowaniu bądź znajdują się w sytuacji ekonomicznej i finansowej mogącej budzić poważne wątpliwości co do możliwości prawidłowego wykonania zamówienia lub są powiązani osobowo lub kapitałowo z Zamawiającym.</w:t>
            </w: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 xml:space="preserve">3.4.4 </w:t>
            </w:r>
          </w:p>
        </w:tc>
        <w:tc>
          <w:tcPr>
            <w:tcW w:w="9054" w:type="dxa"/>
          </w:tcPr>
          <w:p w:rsidR="00344382" w:rsidRDefault="00344382">
            <w:pPr>
              <w:jc w:val="both"/>
              <w:rPr>
                <w:rFonts w:cs="Times New Roman"/>
                <w:highlight w:val="yellow"/>
              </w:rPr>
            </w:pPr>
            <w:r>
              <w:rPr>
                <w:rStyle w:val="FontStyle13"/>
                <w:rFonts w:ascii="Calibri" w:hAnsi="Calibri" w:cs="Calibri"/>
                <w:sz w:val="22"/>
                <w:szCs w:val="22"/>
                <w:lang w:eastAsia="en-US"/>
              </w:rPr>
              <w:t>Ocena spełnienia powyższych warunków oparta będzie o zasadę spełnia - nie spełnia (1-0) i zostanie przeprowadzona w oparciu o złożone dokumenty i oświadczenia Oferenta wymienione w punkcie 3.5.</w:t>
            </w:r>
          </w:p>
        </w:tc>
      </w:tr>
      <w:tr w:rsidR="00344382">
        <w:tc>
          <w:tcPr>
            <w:tcW w:w="9828" w:type="dxa"/>
            <w:gridSpan w:val="2"/>
            <w:tcBorders>
              <w:left w:val="nil"/>
              <w:right w:val="nil"/>
            </w:tcBorders>
          </w:tcPr>
          <w:p w:rsidR="00344382" w:rsidRDefault="00344382">
            <w:pPr>
              <w:jc w:val="both"/>
              <w:rPr>
                <w:rFonts w:ascii="Calibri" w:hAnsi="Calibri" w:cs="Calibri"/>
                <w:b/>
                <w:bCs/>
                <w:sz w:val="22"/>
                <w:szCs w:val="22"/>
              </w:rPr>
            </w:pPr>
          </w:p>
          <w:p w:rsidR="00344382" w:rsidRDefault="00344382">
            <w:pPr>
              <w:ind w:hanging="108"/>
              <w:jc w:val="both"/>
              <w:rPr>
                <w:rFonts w:ascii="Calibri" w:hAnsi="Calibri" w:cs="Calibri"/>
                <w:b/>
                <w:bCs/>
                <w:sz w:val="22"/>
                <w:szCs w:val="22"/>
                <w:u w:val="single"/>
              </w:rPr>
            </w:pPr>
            <w:r>
              <w:rPr>
                <w:rFonts w:ascii="Calibri" w:hAnsi="Calibri" w:cs="Calibri"/>
                <w:b/>
                <w:bCs/>
                <w:sz w:val="22"/>
                <w:szCs w:val="22"/>
                <w:u w:val="single"/>
              </w:rPr>
              <w:t>3.5</w:t>
            </w:r>
            <w:r>
              <w:rPr>
                <w:rFonts w:ascii="Calibri" w:hAnsi="Calibri" w:cs="Calibri"/>
                <w:sz w:val="22"/>
                <w:szCs w:val="22"/>
                <w:u w:val="single"/>
              </w:rPr>
              <w:t xml:space="preserve"> </w:t>
            </w:r>
            <w:r>
              <w:rPr>
                <w:rFonts w:ascii="Calibri" w:hAnsi="Calibri" w:cs="Calibri"/>
                <w:b/>
                <w:bCs/>
                <w:sz w:val="22"/>
                <w:szCs w:val="22"/>
                <w:u w:val="single"/>
              </w:rPr>
              <w:t>Wymagane oświadczenia i dokumenty:</w:t>
            </w:r>
          </w:p>
          <w:p w:rsidR="00344382" w:rsidRDefault="00344382">
            <w:pPr>
              <w:jc w:val="both"/>
              <w:rPr>
                <w:rFonts w:ascii="Calibri" w:hAnsi="Calibri" w:cs="Calibri"/>
                <w:sz w:val="22"/>
                <w:szCs w:val="22"/>
              </w:rPr>
            </w:pP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3.5.1</w:t>
            </w:r>
          </w:p>
        </w:tc>
        <w:tc>
          <w:tcPr>
            <w:tcW w:w="9054" w:type="dxa"/>
          </w:tcPr>
          <w:p w:rsidR="00344382" w:rsidRDefault="00344382">
            <w:pPr>
              <w:jc w:val="both"/>
              <w:rPr>
                <w:rFonts w:ascii="Calibri" w:hAnsi="Calibri" w:cs="Calibri"/>
                <w:i/>
                <w:iCs/>
                <w:sz w:val="22"/>
                <w:szCs w:val="22"/>
              </w:rPr>
            </w:pPr>
            <w:r>
              <w:rPr>
                <w:rStyle w:val="FontStyle13"/>
                <w:rFonts w:ascii="Calibri" w:hAnsi="Calibri" w:cs="Calibri"/>
                <w:sz w:val="22"/>
                <w:szCs w:val="22"/>
                <w:lang w:eastAsia="en-US"/>
              </w:rPr>
              <w:t>Zamawiający wymaga złożenia w Ofercie następujących oświadczeń i dokumentów, a mianowicie:</w:t>
            </w:r>
          </w:p>
          <w:p w:rsidR="00344382" w:rsidRDefault="00344382">
            <w:pPr>
              <w:pStyle w:val="Akapitzlist"/>
              <w:numPr>
                <w:ilvl w:val="0"/>
                <w:numId w:val="8"/>
              </w:numPr>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 xml:space="preserve">aktualnego odpisu z właściwego </w:t>
            </w:r>
            <w:r>
              <w:rPr>
                <w:rStyle w:val="FontStyle13"/>
                <w:rFonts w:ascii="Calibri" w:hAnsi="Calibri" w:cs="Calibri"/>
                <w:sz w:val="22"/>
                <w:szCs w:val="22"/>
                <w:u w:val="single"/>
                <w:lang w:eastAsia="en-US"/>
              </w:rPr>
              <w:t>rejestru</w:t>
            </w:r>
            <w:r>
              <w:rPr>
                <w:rStyle w:val="FontStyle13"/>
                <w:rFonts w:ascii="Calibri" w:hAnsi="Calibri" w:cs="Calibri"/>
                <w:sz w:val="22"/>
                <w:szCs w:val="22"/>
                <w:lang w:eastAsia="en-US"/>
              </w:rPr>
              <w:t xml:space="preserve"> (KRS) lub zaświadczenia o wpisie do ewidencji działalności gospodarczej (CEIDG);</w:t>
            </w:r>
          </w:p>
          <w:p w:rsidR="00344382" w:rsidRDefault="00344382">
            <w:pPr>
              <w:pStyle w:val="Akapitzlist"/>
              <w:numPr>
                <w:ilvl w:val="0"/>
                <w:numId w:val="8"/>
              </w:numPr>
              <w:jc w:val="both"/>
              <w:rPr>
                <w:rStyle w:val="FontStyle13"/>
                <w:rFonts w:ascii="Calibri" w:hAnsi="Calibri" w:cs="Calibri"/>
                <w:b w:val="0"/>
                <w:bCs w:val="0"/>
                <w:sz w:val="22"/>
                <w:szCs w:val="22"/>
                <w:lang w:eastAsia="en-US"/>
              </w:rPr>
            </w:pPr>
            <w:r>
              <w:rPr>
                <w:rStyle w:val="FontStyle13"/>
                <w:rFonts w:ascii="Calibri" w:hAnsi="Calibri" w:cs="Calibri"/>
                <w:sz w:val="22"/>
                <w:szCs w:val="22"/>
                <w:u w:val="single"/>
                <w:lang w:eastAsia="en-US"/>
              </w:rPr>
              <w:t>oświadczeń</w:t>
            </w:r>
            <w:r>
              <w:rPr>
                <w:rStyle w:val="FontStyle13"/>
                <w:rFonts w:ascii="Calibri" w:hAnsi="Calibri" w:cs="Calibri"/>
                <w:sz w:val="22"/>
                <w:szCs w:val="22"/>
                <w:lang w:eastAsia="en-US"/>
              </w:rPr>
              <w:t xml:space="preserve"> Oferenta, że nie zachodzą okoliczności wyłączające go z ubiegania się o zamówienie, w szczególności:</w:t>
            </w:r>
          </w:p>
          <w:p w:rsidR="00344382" w:rsidRDefault="00344382">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wobec Oferenta nie wszczęto postępowania upadłościowego, ani nie ogłoszono jego upadłości,</w:t>
            </w:r>
          </w:p>
          <w:p w:rsidR="00344382" w:rsidRDefault="00344382">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Oferent nie zalega z opłacaniem podatków, opłat lub składek na ubezpieczenie społeczne,</w:t>
            </w:r>
          </w:p>
          <w:p w:rsidR="00344382" w:rsidRDefault="00344382">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 xml:space="preserve">Oferent nie jest osobą </w:t>
            </w:r>
            <w:hyperlink r:id="rId8" w:history="1">
              <w:r>
                <w:rPr>
                  <w:rStyle w:val="FontStyle13"/>
                  <w:rFonts w:ascii="Calibri" w:hAnsi="Calibri" w:cs="Calibri"/>
                  <w:sz w:val="22"/>
                  <w:szCs w:val="22"/>
                  <w:lang w:eastAsia="en-US"/>
                </w:rPr>
                <w:t>fizyczn</w:t>
              </w:r>
            </w:hyperlink>
            <w:r>
              <w:rPr>
                <w:rStyle w:val="FontStyle13"/>
                <w:rFonts w:ascii="Calibri" w:hAnsi="Calibri" w:cs="Calibri"/>
                <w:sz w:val="22"/>
                <w:szCs w:val="22"/>
                <w:lang w:eastAsia="en-US"/>
              </w:rPr>
              <w:t>ą prawomocnie skazaną za przestępstwo popełnione w związku z postępowaniem o udzielenie zamówienia publicznego lub za inne przestępstwo popełnione w celu osiągnięcia korzyści majątkowych,</w:t>
            </w:r>
          </w:p>
          <w:p w:rsidR="00344382" w:rsidRDefault="00344382">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Oferent nie jest osobą prawną, której urzędujących członków władz skazano za przestępstwo popełnione w związku z postępowaniem o udzielenie zamówienia publicznego albo inne przestępstwo popełnione w celu osiągnięcia korzyści majątkowych,</w:t>
            </w:r>
          </w:p>
          <w:p w:rsidR="00344382" w:rsidRDefault="00344382">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Oferent znajduje się w sytuacji ekonomicznej i finansowej zapewniającej niezakłóconą realizację zamówienia,</w:t>
            </w:r>
          </w:p>
          <w:p w:rsidR="00344382" w:rsidRDefault="00344382">
            <w:pPr>
              <w:pStyle w:val="Akapitzlist"/>
              <w:numPr>
                <w:ilvl w:val="0"/>
                <w:numId w:val="7"/>
              </w:numPr>
              <w:ind w:left="1103" w:hanging="284"/>
              <w:jc w:val="both"/>
              <w:rPr>
                <w:rStyle w:val="FontStyle13"/>
                <w:rFonts w:ascii="Calibri" w:hAnsi="Calibri" w:cs="Calibri"/>
                <w:b w:val="0"/>
                <w:bCs w:val="0"/>
                <w:sz w:val="22"/>
                <w:szCs w:val="22"/>
                <w:lang w:eastAsia="en-US"/>
              </w:rPr>
            </w:pPr>
            <w:r>
              <w:rPr>
                <w:rStyle w:val="FontStyle13"/>
                <w:rFonts w:ascii="Calibri" w:hAnsi="Calibri" w:cs="Calibri"/>
                <w:sz w:val="22"/>
                <w:szCs w:val="22"/>
                <w:lang w:eastAsia="en-US"/>
              </w:rPr>
              <w:t>Oferent nie jest powiązany osobowo ani kapitałowo z Zamawiającym.</w:t>
            </w:r>
          </w:p>
          <w:p w:rsidR="00344382" w:rsidRDefault="00344382">
            <w:pPr>
              <w:pStyle w:val="Akapitzlist"/>
              <w:ind w:left="1103"/>
              <w:jc w:val="both"/>
              <w:rPr>
                <w:rFonts w:ascii="Calibri" w:hAnsi="Calibri" w:cs="Calibri"/>
                <w:b/>
                <w:bCs/>
                <w:sz w:val="22"/>
                <w:szCs w:val="22"/>
              </w:rPr>
            </w:pPr>
            <w:r>
              <w:rPr>
                <w:rFonts w:ascii="Calibri" w:hAnsi="Calibri" w:cs="Calibri"/>
                <w:b/>
                <w:bCs/>
                <w:sz w:val="22"/>
                <w:szCs w:val="22"/>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rsidR="00344382" w:rsidRDefault="00344382">
            <w:pPr>
              <w:pStyle w:val="Akapitzlist"/>
              <w:ind w:left="1103"/>
              <w:jc w:val="both"/>
              <w:rPr>
                <w:rFonts w:ascii="Calibri" w:hAnsi="Calibri" w:cs="Calibri"/>
                <w:b/>
                <w:bCs/>
                <w:sz w:val="22"/>
                <w:szCs w:val="22"/>
              </w:rPr>
            </w:pPr>
            <w:r>
              <w:rPr>
                <w:rFonts w:ascii="Calibri" w:hAnsi="Calibri" w:cs="Calibri"/>
                <w:b/>
                <w:bCs/>
                <w:sz w:val="22"/>
                <w:szCs w:val="22"/>
              </w:rPr>
              <w:t xml:space="preserve">a) uczestniczeniu w spółce jako wspólnik spółki cywilnej lub spółki osobowej,  </w:t>
            </w:r>
          </w:p>
          <w:p w:rsidR="00344382" w:rsidRDefault="00344382">
            <w:pPr>
              <w:pStyle w:val="Akapitzlist"/>
              <w:ind w:left="1103"/>
              <w:jc w:val="both"/>
              <w:rPr>
                <w:rFonts w:ascii="Calibri" w:hAnsi="Calibri" w:cs="Calibri"/>
                <w:b/>
                <w:bCs/>
                <w:sz w:val="22"/>
                <w:szCs w:val="22"/>
              </w:rPr>
            </w:pPr>
            <w:r>
              <w:rPr>
                <w:rFonts w:ascii="Calibri" w:hAnsi="Calibri" w:cs="Calibri"/>
                <w:b/>
                <w:bCs/>
                <w:sz w:val="22"/>
                <w:szCs w:val="22"/>
              </w:rPr>
              <w:t>b) posiadaniu co najmniej 10 % udziałów lub akcji</w:t>
            </w:r>
          </w:p>
          <w:p w:rsidR="00344382" w:rsidRDefault="00344382">
            <w:pPr>
              <w:pStyle w:val="Akapitzlist"/>
              <w:ind w:left="1103"/>
              <w:jc w:val="both"/>
              <w:rPr>
                <w:rFonts w:ascii="Calibri" w:hAnsi="Calibri" w:cs="Calibri"/>
                <w:b/>
                <w:bCs/>
                <w:sz w:val="22"/>
                <w:szCs w:val="22"/>
              </w:rPr>
            </w:pPr>
            <w:r>
              <w:rPr>
                <w:rFonts w:ascii="Calibri" w:hAnsi="Calibri" w:cs="Calibri"/>
                <w:b/>
                <w:bCs/>
                <w:sz w:val="22"/>
                <w:szCs w:val="22"/>
              </w:rPr>
              <w:t xml:space="preserve">c) pełnieniu funkcji członka organu nadzorczego lub zarządzającego, prokurenta, pełnomocnika, </w:t>
            </w:r>
          </w:p>
          <w:p w:rsidR="00344382" w:rsidRDefault="00344382">
            <w:pPr>
              <w:pStyle w:val="Akapitzlist"/>
              <w:ind w:left="1103"/>
              <w:jc w:val="both"/>
              <w:rPr>
                <w:rFonts w:ascii="Calibri" w:hAnsi="Calibri" w:cs="Calibri"/>
                <w:b/>
                <w:bCs/>
                <w:sz w:val="22"/>
                <w:szCs w:val="22"/>
              </w:rPr>
            </w:pPr>
            <w:r>
              <w:rPr>
                <w:rFonts w:ascii="Calibri" w:hAnsi="Calibri" w:cs="Calibri"/>
                <w:b/>
                <w:bCs/>
                <w:sz w:val="22"/>
                <w:szCs w:val="22"/>
              </w:rPr>
              <w:t>d) pozostawaniu w związku małżeńskim, w stosunku pokrewieństwa lub powinowactwa w linii prostej, pokrewieństwa drugiego stopnia lub powinowactwa drugiego stopnia  w linii bocznej lub w stosunku przysposobienia, opieki lub kurateli</w:t>
            </w:r>
            <w:r>
              <w:rPr>
                <w:rStyle w:val="FontStyle13"/>
                <w:rFonts w:ascii="Calibri" w:hAnsi="Calibri" w:cs="Calibri"/>
                <w:vanish/>
                <w:sz w:val="22"/>
                <w:szCs w:val="22"/>
                <w:lang w:eastAsia="en-US"/>
              </w:rPr>
              <w:t>i kapitałowo z Zamawiającym, z ptowalną przez Zamawiającego.gocjacji mających na celu obniżenie kwoty zaproponowanej przez tego</w:t>
            </w: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 xml:space="preserve">3.5.2 </w:t>
            </w:r>
          </w:p>
        </w:tc>
        <w:tc>
          <w:tcPr>
            <w:tcW w:w="9054" w:type="dxa"/>
          </w:tcPr>
          <w:p w:rsidR="00344382" w:rsidRDefault="00344382">
            <w:pPr>
              <w:jc w:val="both"/>
              <w:rPr>
                <w:rFonts w:ascii="Calibri" w:hAnsi="Calibri" w:cs="Calibri"/>
                <w:lang w:eastAsia="en-US"/>
              </w:rPr>
            </w:pPr>
            <w:r>
              <w:rPr>
                <w:rStyle w:val="FontStyle13"/>
                <w:rFonts w:ascii="Calibri" w:hAnsi="Calibri" w:cs="Calibri"/>
                <w:sz w:val="22"/>
                <w:szCs w:val="22"/>
                <w:lang w:eastAsia="en-US"/>
              </w:rPr>
              <w:t>Dokumenty, o których mowa w pkt 3.5.1 należy przedstawić w formie oryginału lub kopii poświadczonej za zgodność z oryginałem przez osobę/osoby uprawnione do reprezentacji Oferenta.</w:t>
            </w: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 xml:space="preserve">3.5.3 </w:t>
            </w:r>
          </w:p>
        </w:tc>
        <w:tc>
          <w:tcPr>
            <w:tcW w:w="9054" w:type="dxa"/>
          </w:tcPr>
          <w:p w:rsidR="00344382" w:rsidRDefault="00344382">
            <w:pPr>
              <w:jc w:val="both"/>
              <w:rPr>
                <w:rFonts w:ascii="Calibri" w:hAnsi="Calibri" w:cs="Calibri"/>
              </w:rPr>
            </w:pPr>
            <w:r>
              <w:rPr>
                <w:rStyle w:val="FontStyle13"/>
                <w:rFonts w:ascii="Calibri" w:hAnsi="Calibri" w:cs="Calibri"/>
                <w:sz w:val="22"/>
                <w:szCs w:val="22"/>
                <w:lang w:eastAsia="en-US"/>
              </w:rPr>
              <w:t>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oferent ponosi negatywne konsekwencje nie przedłożenia kompletnej oferty, zgodnej z wymogami zapytania ofertowego i Kodeksu cywilnego.</w:t>
            </w:r>
          </w:p>
        </w:tc>
      </w:tr>
      <w:tr w:rsidR="00344382">
        <w:tc>
          <w:tcPr>
            <w:tcW w:w="774" w:type="dxa"/>
          </w:tcPr>
          <w:p w:rsidR="00344382" w:rsidRDefault="00344382">
            <w:pPr>
              <w:jc w:val="both"/>
              <w:rPr>
                <w:rFonts w:ascii="Calibri" w:hAnsi="Calibri" w:cs="Calibri"/>
                <w:sz w:val="22"/>
                <w:szCs w:val="22"/>
              </w:rPr>
            </w:pPr>
            <w:r>
              <w:rPr>
                <w:rFonts w:ascii="Calibri" w:hAnsi="Calibri" w:cs="Calibri"/>
                <w:sz w:val="22"/>
                <w:szCs w:val="22"/>
              </w:rPr>
              <w:t xml:space="preserve">3.5.4 </w:t>
            </w:r>
          </w:p>
        </w:tc>
        <w:tc>
          <w:tcPr>
            <w:tcW w:w="9054" w:type="dxa"/>
          </w:tcPr>
          <w:p w:rsidR="00344382" w:rsidRDefault="00344382">
            <w:pPr>
              <w:jc w:val="both"/>
              <w:rPr>
                <w:rFonts w:ascii="Calibri" w:hAnsi="Calibri" w:cs="Calibri"/>
              </w:rPr>
            </w:pPr>
            <w:r>
              <w:rPr>
                <w:rStyle w:val="FontStyle13"/>
                <w:rFonts w:ascii="Calibri" w:hAnsi="Calibri" w:cs="Calibri"/>
                <w:sz w:val="22"/>
                <w:szCs w:val="22"/>
                <w:lang w:eastAsia="en-US"/>
              </w:rPr>
              <w:t>Zamawiający zastrzega sobie prawo szczegółowego sprawdzenia stanu faktycznego z przedłożonymi dokumentami i oświadczeniami, w tym również poprzez wezwanie Oferenta do wyjaśnienia treści dokumentów lub przedłożenia dodatkowych dokumentów.</w:t>
            </w:r>
          </w:p>
        </w:tc>
      </w:tr>
    </w:tbl>
    <w:p w:rsidR="00344382" w:rsidRDefault="00344382">
      <w:pPr>
        <w:jc w:val="both"/>
        <w:rPr>
          <w:rFonts w:ascii="Calibri" w:hAnsi="Calibri" w:cs="Calibri"/>
          <w:b/>
          <w:bCs/>
          <w:sz w:val="22"/>
          <w:szCs w:val="22"/>
          <w:u w:val="single"/>
        </w:rPr>
      </w:pPr>
    </w:p>
    <w:p w:rsidR="00344382" w:rsidRDefault="00344382">
      <w:pPr>
        <w:jc w:val="both"/>
        <w:rPr>
          <w:rFonts w:ascii="Calibri" w:hAnsi="Calibri" w:cs="Calibri"/>
          <w:b/>
          <w:bCs/>
          <w:sz w:val="22"/>
          <w:szCs w:val="22"/>
          <w:u w:val="single"/>
        </w:rPr>
      </w:pPr>
    </w:p>
    <w:p w:rsidR="00344382" w:rsidRDefault="00344382">
      <w:pPr>
        <w:jc w:val="both"/>
        <w:rPr>
          <w:rFonts w:ascii="Calibri" w:hAnsi="Calibri" w:cs="Calibri"/>
          <w:b/>
          <w:bCs/>
          <w:sz w:val="22"/>
          <w:szCs w:val="22"/>
          <w:u w:val="single"/>
        </w:rPr>
      </w:pPr>
      <w:r>
        <w:rPr>
          <w:rFonts w:ascii="Calibri" w:hAnsi="Calibri" w:cs="Calibri"/>
          <w:b/>
          <w:bCs/>
          <w:sz w:val="22"/>
          <w:szCs w:val="22"/>
          <w:u w:val="single"/>
        </w:rPr>
        <w:t>3.6 Termin(y) realizacji przedmiotu zamówienia</w:t>
      </w:r>
    </w:p>
    <w:p w:rsidR="00344382" w:rsidRDefault="00344382">
      <w:pPr>
        <w:jc w:val="both"/>
        <w:rPr>
          <w:rFonts w:ascii="Calibri" w:hAnsi="Calibri" w:cs="Calibri"/>
          <w:sz w:val="22"/>
          <w:szCs w:val="22"/>
        </w:rPr>
      </w:pPr>
    </w:p>
    <w:tbl>
      <w:tblPr>
        <w:tblW w:w="0" w:type="auto"/>
        <w:tblInd w:w="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709"/>
        <w:gridCol w:w="8395"/>
      </w:tblGrid>
      <w:tr w:rsidR="00344382">
        <w:tc>
          <w:tcPr>
            <w:tcW w:w="709" w:type="dxa"/>
          </w:tcPr>
          <w:p w:rsidR="00344382" w:rsidRDefault="00344382">
            <w:pPr>
              <w:jc w:val="both"/>
              <w:rPr>
                <w:rFonts w:ascii="Calibri" w:hAnsi="Calibri" w:cs="Calibri"/>
                <w:sz w:val="22"/>
                <w:szCs w:val="22"/>
              </w:rPr>
            </w:pPr>
            <w:r>
              <w:rPr>
                <w:rFonts w:ascii="Calibri" w:hAnsi="Calibri" w:cs="Calibri"/>
                <w:sz w:val="22"/>
                <w:szCs w:val="22"/>
              </w:rPr>
              <w:t>1.</w:t>
            </w:r>
          </w:p>
        </w:tc>
        <w:tc>
          <w:tcPr>
            <w:tcW w:w="8395" w:type="dxa"/>
          </w:tcPr>
          <w:p w:rsidR="00344382" w:rsidRDefault="00CA147B" w:rsidP="00CA147B">
            <w:pPr>
              <w:jc w:val="both"/>
              <w:rPr>
                <w:rFonts w:ascii="Calibri" w:hAnsi="Calibri" w:cs="Calibri"/>
                <w:sz w:val="22"/>
                <w:szCs w:val="22"/>
              </w:rPr>
            </w:pPr>
            <w:r>
              <w:rPr>
                <w:rFonts w:ascii="Calibri" w:hAnsi="Calibri" w:cs="Calibri"/>
                <w:sz w:val="22"/>
                <w:szCs w:val="22"/>
              </w:rPr>
              <w:t>Luty-grudzień</w:t>
            </w:r>
            <w:r w:rsidR="00344382">
              <w:rPr>
                <w:rFonts w:ascii="Calibri" w:hAnsi="Calibri" w:cs="Calibri"/>
                <w:sz w:val="22"/>
                <w:szCs w:val="22"/>
              </w:rPr>
              <w:t xml:space="preserve"> 2017 r. Dokładny termin realizacji szkoleń zostanie ustalony przed podpisaniem umowy z Wykonawcą</w:t>
            </w:r>
          </w:p>
        </w:tc>
      </w:tr>
    </w:tbl>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u w:val="single"/>
        </w:rPr>
      </w:pPr>
      <w:r>
        <w:rPr>
          <w:rFonts w:ascii="Calibri" w:hAnsi="Calibri" w:cs="Calibri"/>
          <w:b/>
          <w:bCs/>
          <w:sz w:val="22"/>
          <w:szCs w:val="22"/>
          <w:u w:val="single"/>
        </w:rPr>
        <w:t xml:space="preserve">4. KRYTERIA OCENY OFERT </w:t>
      </w:r>
    </w:p>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rPr>
      </w:pPr>
      <w:r>
        <w:rPr>
          <w:rFonts w:ascii="Calibri" w:hAnsi="Calibri" w:cs="Calibri"/>
          <w:sz w:val="22"/>
          <w:szCs w:val="22"/>
        </w:rPr>
        <w:t>W przypadku złożenia ofert przez więcej niż jednego Oferenta Zamawiający dokona oceny ważnych ofert na podstawie poniżej przedstawionych kryteriów oceny ofert.</w:t>
      </w:r>
    </w:p>
    <w:tbl>
      <w:tblPr>
        <w:tblW w:w="0" w:type="auto"/>
        <w:tblInd w:w="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2603"/>
        <w:gridCol w:w="737"/>
        <w:gridCol w:w="6285"/>
      </w:tblGrid>
      <w:tr w:rsidR="00344382">
        <w:tc>
          <w:tcPr>
            <w:tcW w:w="2625" w:type="dxa"/>
          </w:tcPr>
          <w:p w:rsidR="00344382" w:rsidRDefault="00344382">
            <w:pPr>
              <w:jc w:val="both"/>
              <w:rPr>
                <w:rFonts w:ascii="Calibri" w:hAnsi="Calibri" w:cs="Calibri"/>
                <w:b/>
                <w:bCs/>
                <w:sz w:val="22"/>
                <w:szCs w:val="22"/>
              </w:rPr>
            </w:pPr>
            <w:r>
              <w:rPr>
                <w:rFonts w:ascii="Calibri" w:hAnsi="Calibri" w:cs="Calibri"/>
                <w:b/>
                <w:bCs/>
                <w:sz w:val="22"/>
                <w:szCs w:val="22"/>
              </w:rPr>
              <w:t>Kryterium</w:t>
            </w:r>
          </w:p>
        </w:tc>
        <w:tc>
          <w:tcPr>
            <w:tcW w:w="737" w:type="dxa"/>
          </w:tcPr>
          <w:p w:rsidR="00344382" w:rsidRDefault="00344382">
            <w:pPr>
              <w:jc w:val="both"/>
              <w:rPr>
                <w:rFonts w:ascii="Calibri" w:hAnsi="Calibri" w:cs="Calibri"/>
                <w:b/>
                <w:bCs/>
                <w:sz w:val="22"/>
                <w:szCs w:val="22"/>
              </w:rPr>
            </w:pPr>
            <w:r>
              <w:rPr>
                <w:rFonts w:ascii="Calibri" w:hAnsi="Calibri" w:cs="Calibri"/>
                <w:b/>
                <w:bCs/>
                <w:sz w:val="22"/>
                <w:szCs w:val="22"/>
              </w:rPr>
              <w:t>Waga</w:t>
            </w:r>
          </w:p>
        </w:tc>
        <w:tc>
          <w:tcPr>
            <w:tcW w:w="6371" w:type="dxa"/>
          </w:tcPr>
          <w:p w:rsidR="00344382" w:rsidRDefault="00344382">
            <w:pPr>
              <w:jc w:val="both"/>
              <w:rPr>
                <w:rFonts w:ascii="Calibri" w:hAnsi="Calibri" w:cs="Calibri"/>
                <w:b/>
                <w:bCs/>
                <w:i/>
                <w:iCs/>
                <w:color w:val="243F60"/>
                <w:sz w:val="22"/>
                <w:szCs w:val="22"/>
              </w:rPr>
            </w:pPr>
            <w:r>
              <w:rPr>
                <w:rFonts w:ascii="Calibri" w:hAnsi="Calibri" w:cs="Calibri"/>
                <w:b/>
                <w:bCs/>
                <w:sz w:val="22"/>
                <w:szCs w:val="22"/>
              </w:rPr>
              <w:t>Opis kryterium i sposobu przyznawania punktów</w:t>
            </w:r>
          </w:p>
        </w:tc>
      </w:tr>
      <w:tr w:rsidR="00344382">
        <w:tc>
          <w:tcPr>
            <w:tcW w:w="2625" w:type="dxa"/>
          </w:tcPr>
          <w:p w:rsidR="00344382" w:rsidRDefault="00344382">
            <w:pPr>
              <w:jc w:val="both"/>
              <w:rPr>
                <w:rFonts w:ascii="Calibri" w:hAnsi="Calibri" w:cs="Calibri"/>
                <w:sz w:val="22"/>
                <w:szCs w:val="22"/>
              </w:rPr>
            </w:pPr>
            <w:r>
              <w:rPr>
                <w:rFonts w:ascii="Calibri" w:hAnsi="Calibri" w:cs="Calibri"/>
                <w:sz w:val="22"/>
                <w:szCs w:val="22"/>
              </w:rPr>
              <w:t>1. Cena</w:t>
            </w:r>
          </w:p>
        </w:tc>
        <w:tc>
          <w:tcPr>
            <w:tcW w:w="737" w:type="dxa"/>
          </w:tcPr>
          <w:p w:rsidR="00344382" w:rsidRDefault="00344382">
            <w:pPr>
              <w:jc w:val="both"/>
              <w:rPr>
                <w:rFonts w:ascii="Calibri" w:hAnsi="Calibri" w:cs="Calibri"/>
                <w:sz w:val="22"/>
                <w:szCs w:val="22"/>
              </w:rPr>
            </w:pPr>
            <w:r>
              <w:rPr>
                <w:rFonts w:ascii="Calibri" w:hAnsi="Calibri" w:cs="Calibri"/>
                <w:sz w:val="22"/>
                <w:szCs w:val="22"/>
              </w:rPr>
              <w:t>80 %</w:t>
            </w:r>
          </w:p>
        </w:tc>
        <w:tc>
          <w:tcPr>
            <w:tcW w:w="6371" w:type="dxa"/>
          </w:tcPr>
          <w:p w:rsidR="00344382" w:rsidRDefault="00344382">
            <w:pPr>
              <w:jc w:val="both"/>
              <w:rPr>
                <w:rFonts w:ascii="Calibri" w:hAnsi="Calibri" w:cs="Calibri"/>
                <w:sz w:val="22"/>
                <w:szCs w:val="22"/>
              </w:rPr>
            </w:pPr>
            <w:r>
              <w:rPr>
                <w:rFonts w:ascii="Calibri" w:hAnsi="Calibri" w:cs="Calibri"/>
                <w:sz w:val="22"/>
                <w:szCs w:val="22"/>
              </w:rPr>
              <w:t>cena oferty najniższej/ cena oferty ocenianej x 80 = Cena</w:t>
            </w:r>
          </w:p>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rPr>
            </w:pPr>
            <w:r>
              <w:rPr>
                <w:rFonts w:ascii="Calibri" w:hAnsi="Calibri" w:cs="Calibri"/>
                <w:sz w:val="22"/>
                <w:szCs w:val="22"/>
              </w:rPr>
              <w:t>Ocenie podlegać będą tylko oferty uwzględniające stawkę VAT zwolniony,  lub rachunki od firm, które nie są podatnikami VAT. Zamawiający nie ponosi przy tym odpowiedzialności za poprawność zastosowania stawki VAT zwolniony przez Oferenta. Decyzja o zastosowaniu odpowiedniej stawki podatku jest wyłączną decyzją oferenta.</w:t>
            </w:r>
          </w:p>
          <w:p w:rsidR="00344382" w:rsidRDefault="00344382">
            <w:pPr>
              <w:jc w:val="both"/>
              <w:rPr>
                <w:rFonts w:ascii="Calibri" w:hAnsi="Calibri" w:cs="Calibri"/>
                <w:sz w:val="22"/>
                <w:szCs w:val="22"/>
              </w:rPr>
            </w:pPr>
            <w:r>
              <w:rPr>
                <w:rFonts w:ascii="Calibri" w:hAnsi="Calibri" w:cs="Calibri"/>
                <w:sz w:val="22"/>
                <w:szCs w:val="22"/>
              </w:rPr>
              <w:t>Zleceniodawca dopuszcza możliwość przyjmowania faktur VAT ze stawką inna niż zwolniona pod warunkiem przedłożenia przez Oferenta interpretacji indywidualnej wydanej przez właściwą izbę  skarbową. Interpretacja musi być wydana na prośbę Oferenta i opisywać sytuację podatkową identyczną z przedmiotem zamówienia. W przypadku wydania przez organ skarbowy interpretacji mówiącej o konieczności objęcia usługi będącej przedmiotem zamówienia podatkiem od towarów i usług (VAT) zleceniodawca dopuszcza przyjęcie faktur korygujących do faktur już wystawionych i zapłaconych przez Zamawiającego w zakresie zmiany obejmującej zmianę stawki VAT.</w:t>
            </w:r>
          </w:p>
          <w:p w:rsidR="00344382" w:rsidRDefault="00344382">
            <w:pPr>
              <w:jc w:val="both"/>
              <w:rPr>
                <w:rFonts w:ascii="Calibri" w:hAnsi="Calibri" w:cs="Calibri"/>
                <w:sz w:val="22"/>
                <w:szCs w:val="22"/>
              </w:rPr>
            </w:pPr>
          </w:p>
        </w:tc>
      </w:tr>
      <w:tr w:rsidR="00344382">
        <w:tc>
          <w:tcPr>
            <w:tcW w:w="2625" w:type="dxa"/>
          </w:tcPr>
          <w:p w:rsidR="00344382" w:rsidRDefault="00344382">
            <w:pPr>
              <w:jc w:val="both"/>
              <w:rPr>
                <w:rFonts w:ascii="Calibri" w:hAnsi="Calibri" w:cs="Calibri"/>
                <w:sz w:val="22"/>
                <w:szCs w:val="22"/>
              </w:rPr>
            </w:pPr>
            <w:r>
              <w:rPr>
                <w:rFonts w:ascii="Calibri" w:hAnsi="Calibri" w:cs="Calibri"/>
                <w:sz w:val="22"/>
                <w:szCs w:val="22"/>
              </w:rPr>
              <w:t>2. Współczynnik zdawalności egzaminów praktycznych państwowych w</w:t>
            </w:r>
          </w:p>
          <w:p w:rsidR="00344382" w:rsidRDefault="00344382">
            <w:pPr>
              <w:jc w:val="both"/>
              <w:rPr>
                <w:rFonts w:ascii="Calibri" w:hAnsi="Calibri" w:cs="Calibri"/>
                <w:sz w:val="22"/>
                <w:szCs w:val="22"/>
              </w:rPr>
            </w:pPr>
            <w:r>
              <w:rPr>
                <w:rFonts w:ascii="Calibri" w:hAnsi="Calibri" w:cs="Calibri"/>
                <w:sz w:val="22"/>
                <w:szCs w:val="22"/>
              </w:rPr>
              <w:t>okresie ostatnich trzech lat</w:t>
            </w:r>
          </w:p>
        </w:tc>
        <w:tc>
          <w:tcPr>
            <w:tcW w:w="737" w:type="dxa"/>
          </w:tcPr>
          <w:p w:rsidR="00344382" w:rsidRDefault="00344382">
            <w:pPr>
              <w:jc w:val="both"/>
              <w:rPr>
                <w:rFonts w:ascii="Calibri" w:hAnsi="Calibri" w:cs="Calibri"/>
                <w:sz w:val="22"/>
                <w:szCs w:val="22"/>
              </w:rPr>
            </w:pPr>
            <w:r>
              <w:rPr>
                <w:rFonts w:ascii="Calibri" w:hAnsi="Calibri" w:cs="Calibri"/>
                <w:sz w:val="22"/>
                <w:szCs w:val="22"/>
              </w:rPr>
              <w:t>20%</w:t>
            </w:r>
          </w:p>
        </w:tc>
        <w:tc>
          <w:tcPr>
            <w:tcW w:w="6371" w:type="dxa"/>
          </w:tcPr>
          <w:p w:rsidR="00344382" w:rsidRDefault="00344382">
            <w:pPr>
              <w:jc w:val="both"/>
              <w:rPr>
                <w:rFonts w:ascii="Calibri" w:hAnsi="Calibri" w:cs="Calibri"/>
                <w:sz w:val="22"/>
                <w:szCs w:val="22"/>
              </w:rPr>
            </w:pPr>
            <w:r>
              <w:rPr>
                <w:rFonts w:ascii="Calibri" w:hAnsi="Calibri" w:cs="Calibri"/>
                <w:sz w:val="22"/>
                <w:szCs w:val="22"/>
              </w:rPr>
              <w:t>współczynnik zdawalności oferty ocenianej / współczynnik zdawalności oferty z największym współczynnikiem zdawalności</w:t>
            </w:r>
          </w:p>
          <w:p w:rsidR="00344382" w:rsidRDefault="00344382">
            <w:pPr>
              <w:jc w:val="both"/>
              <w:rPr>
                <w:rFonts w:ascii="Calibri" w:hAnsi="Calibri" w:cs="Calibri"/>
                <w:sz w:val="22"/>
                <w:szCs w:val="22"/>
              </w:rPr>
            </w:pPr>
            <w:r>
              <w:rPr>
                <w:rFonts w:ascii="Calibri" w:hAnsi="Calibri" w:cs="Calibri"/>
                <w:sz w:val="22"/>
                <w:szCs w:val="22"/>
              </w:rPr>
              <w:t>x 20 = Zdawalność</w:t>
            </w:r>
          </w:p>
          <w:p w:rsidR="00344382" w:rsidRDefault="00344382">
            <w:pPr>
              <w:jc w:val="both"/>
              <w:rPr>
                <w:rFonts w:ascii="Calibri" w:hAnsi="Calibri" w:cs="Calibri"/>
                <w:sz w:val="22"/>
                <w:szCs w:val="22"/>
              </w:rPr>
            </w:pPr>
          </w:p>
          <w:p w:rsidR="00A54DCD" w:rsidRPr="00A54DCD" w:rsidRDefault="00A54DCD" w:rsidP="00A54DCD">
            <w:pPr>
              <w:jc w:val="both"/>
              <w:rPr>
                <w:rFonts w:ascii="Calibri" w:hAnsi="Calibri" w:cs="Calibri"/>
                <w:sz w:val="22"/>
                <w:szCs w:val="22"/>
              </w:rPr>
            </w:pPr>
            <w:r w:rsidRPr="00A54DCD">
              <w:rPr>
                <w:rFonts w:ascii="Calibri" w:hAnsi="Calibri" w:cs="Calibri"/>
                <w:sz w:val="22"/>
                <w:szCs w:val="22"/>
              </w:rPr>
              <w:t>Współczynnik zdawalności (X) powinien zostać wyliczony wg wzoru:</w:t>
            </w:r>
          </w:p>
          <w:p w:rsidR="00A54DCD" w:rsidRPr="00A54DCD" w:rsidRDefault="00A54DCD" w:rsidP="00A54DCD">
            <w:pPr>
              <w:jc w:val="both"/>
              <w:rPr>
                <w:rFonts w:ascii="Calibri" w:hAnsi="Calibri" w:cs="Calibri"/>
                <w:sz w:val="22"/>
                <w:szCs w:val="22"/>
              </w:rPr>
            </w:pPr>
            <w:r w:rsidRPr="00A54DCD">
              <w:rPr>
                <w:rFonts w:ascii="Calibri" w:hAnsi="Calibri" w:cs="Calibri"/>
                <w:sz w:val="22"/>
                <w:szCs w:val="22"/>
              </w:rPr>
              <w:t>X = A/B, gdzie:</w:t>
            </w:r>
          </w:p>
          <w:p w:rsidR="00A54DCD" w:rsidRPr="00A54DCD" w:rsidRDefault="00A54DCD" w:rsidP="00A54DCD">
            <w:pPr>
              <w:jc w:val="both"/>
              <w:rPr>
                <w:rFonts w:ascii="Calibri" w:hAnsi="Calibri" w:cs="Calibri"/>
                <w:sz w:val="22"/>
                <w:szCs w:val="22"/>
              </w:rPr>
            </w:pPr>
            <w:r w:rsidRPr="00A54DCD">
              <w:rPr>
                <w:rFonts w:ascii="Calibri" w:hAnsi="Calibri" w:cs="Calibri"/>
                <w:sz w:val="22"/>
                <w:szCs w:val="22"/>
              </w:rPr>
              <w:t>A: Łączna ilość osób, które ukończyły kurs prawa jazdy kat B w placówce Oferenta oraz zdały państwowy egzamin w części praktycznej przed Wojewódzkim Ośrodkiem Ruchu Drogowego na terenie powiatu, w którym oferent ma siedzibę w roku 2016</w:t>
            </w:r>
          </w:p>
          <w:p w:rsidR="00344382" w:rsidRDefault="00A54DCD" w:rsidP="00A54DCD">
            <w:pPr>
              <w:jc w:val="both"/>
              <w:rPr>
                <w:rFonts w:ascii="Calibri" w:hAnsi="Calibri" w:cs="Calibri"/>
                <w:sz w:val="22"/>
                <w:szCs w:val="22"/>
              </w:rPr>
            </w:pPr>
            <w:r w:rsidRPr="00A54DCD">
              <w:rPr>
                <w:rFonts w:ascii="Calibri" w:hAnsi="Calibri" w:cs="Calibri"/>
                <w:sz w:val="22"/>
                <w:szCs w:val="22"/>
              </w:rPr>
              <w:t>B: Łączna ilość osób, które wzięły udział w szkoleniach z zakresu prawa jazdy kat B w  placówce Oferenta i przystąpiła do części praktycznej egzaminu w roku 2016, pochodząca z tego samego powiatu, w którym oferent posiada siedzibę</w:t>
            </w:r>
          </w:p>
        </w:tc>
      </w:tr>
    </w:tbl>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u w:val="single"/>
        </w:rPr>
      </w:pPr>
      <w:r>
        <w:rPr>
          <w:rFonts w:ascii="Calibri" w:hAnsi="Calibri" w:cs="Calibri"/>
          <w:b/>
          <w:bCs/>
          <w:sz w:val="22"/>
          <w:szCs w:val="22"/>
          <w:u w:val="single"/>
        </w:rPr>
        <w:t xml:space="preserve">5. PRZYGOTOWANIE OFERTY </w:t>
      </w:r>
    </w:p>
    <w:p w:rsidR="00344382" w:rsidRDefault="00344382">
      <w:pPr>
        <w:jc w:val="both"/>
        <w:rPr>
          <w:rFonts w:ascii="Calibri" w:hAnsi="Calibri" w:cs="Calibri"/>
          <w:sz w:val="22"/>
          <w:szCs w:val="22"/>
        </w:rPr>
      </w:pPr>
    </w:p>
    <w:p w:rsidR="00344382" w:rsidRDefault="00344382">
      <w:pPr>
        <w:jc w:val="both"/>
        <w:rPr>
          <w:rFonts w:ascii="Calibri" w:hAnsi="Calibri" w:cs="Calibri"/>
          <w:b/>
          <w:bCs/>
          <w:sz w:val="22"/>
          <w:szCs w:val="22"/>
          <w:u w:val="single"/>
        </w:rPr>
      </w:pPr>
      <w:r>
        <w:rPr>
          <w:rFonts w:ascii="Calibri" w:hAnsi="Calibri" w:cs="Calibri"/>
          <w:b/>
          <w:bCs/>
          <w:sz w:val="22"/>
          <w:szCs w:val="22"/>
          <w:u w:val="single"/>
        </w:rPr>
        <w:t>5.1 Podstawowe wymogi dotyczące oferty:</w:t>
      </w:r>
    </w:p>
    <w:tbl>
      <w:tblPr>
        <w:tblW w:w="9828" w:type="dxa"/>
        <w:tblInd w:w="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718"/>
        <w:gridCol w:w="9110"/>
      </w:tblGrid>
      <w:tr w:rsidR="00344382">
        <w:tc>
          <w:tcPr>
            <w:tcW w:w="718" w:type="dxa"/>
          </w:tcPr>
          <w:p w:rsidR="00344382" w:rsidRDefault="00344382">
            <w:pPr>
              <w:jc w:val="both"/>
              <w:rPr>
                <w:rFonts w:ascii="Calibri" w:hAnsi="Calibri" w:cs="Calibri"/>
                <w:sz w:val="22"/>
                <w:szCs w:val="22"/>
              </w:rPr>
            </w:pPr>
            <w:r>
              <w:rPr>
                <w:rFonts w:ascii="Calibri" w:hAnsi="Calibri" w:cs="Calibri"/>
                <w:sz w:val="22"/>
                <w:szCs w:val="22"/>
              </w:rPr>
              <w:t>5.1.1</w:t>
            </w:r>
          </w:p>
        </w:tc>
        <w:tc>
          <w:tcPr>
            <w:tcW w:w="9110" w:type="dxa"/>
          </w:tcPr>
          <w:p w:rsidR="00344382" w:rsidRDefault="00344382">
            <w:pPr>
              <w:jc w:val="both"/>
              <w:rPr>
                <w:rFonts w:ascii="Calibri" w:hAnsi="Calibri" w:cs="Calibri"/>
                <w:sz w:val="22"/>
                <w:szCs w:val="22"/>
              </w:rPr>
            </w:pPr>
            <w:r>
              <w:rPr>
                <w:rFonts w:ascii="Calibri" w:hAnsi="Calibri" w:cs="Calibri"/>
                <w:sz w:val="22"/>
                <w:szCs w:val="22"/>
              </w:rPr>
              <w:t xml:space="preserve">Oferta powinna być </w:t>
            </w:r>
            <w:r>
              <w:rPr>
                <w:rFonts w:ascii="Calibri" w:hAnsi="Calibri" w:cs="Calibri"/>
                <w:sz w:val="22"/>
                <w:szCs w:val="22"/>
                <w:u w:val="single"/>
              </w:rPr>
              <w:t>kompletna</w:t>
            </w:r>
            <w:r>
              <w:rPr>
                <w:rFonts w:ascii="Calibri" w:hAnsi="Calibri" w:cs="Calibri"/>
                <w:sz w:val="22"/>
                <w:szCs w:val="22"/>
              </w:rPr>
              <w:t xml:space="preserve">, zawierać wszystkie wymagane dokumenty, oświadczenia oraz informacje określone w sposób jednoznaczny. </w:t>
            </w:r>
          </w:p>
        </w:tc>
      </w:tr>
      <w:tr w:rsidR="00344382">
        <w:tc>
          <w:tcPr>
            <w:tcW w:w="718" w:type="dxa"/>
          </w:tcPr>
          <w:p w:rsidR="00344382" w:rsidRDefault="00344382">
            <w:pPr>
              <w:jc w:val="both"/>
              <w:rPr>
                <w:rFonts w:ascii="Calibri" w:hAnsi="Calibri" w:cs="Calibri"/>
                <w:sz w:val="22"/>
                <w:szCs w:val="22"/>
              </w:rPr>
            </w:pPr>
            <w:r>
              <w:rPr>
                <w:rFonts w:ascii="Calibri" w:hAnsi="Calibri" w:cs="Calibri"/>
                <w:sz w:val="22"/>
                <w:szCs w:val="22"/>
              </w:rPr>
              <w:t>5.1.2</w:t>
            </w:r>
          </w:p>
        </w:tc>
        <w:tc>
          <w:tcPr>
            <w:tcW w:w="9110" w:type="dxa"/>
          </w:tcPr>
          <w:p w:rsidR="00344382" w:rsidRDefault="00344382">
            <w:pPr>
              <w:jc w:val="both"/>
              <w:rPr>
                <w:rFonts w:ascii="Calibri" w:hAnsi="Calibri" w:cs="Calibri"/>
                <w:sz w:val="22"/>
                <w:szCs w:val="22"/>
              </w:rPr>
            </w:pPr>
            <w:r>
              <w:rPr>
                <w:rFonts w:ascii="Calibri" w:hAnsi="Calibri" w:cs="Calibri"/>
                <w:sz w:val="22"/>
                <w:szCs w:val="22"/>
              </w:rPr>
              <w:t xml:space="preserve">Oferta powinna być </w:t>
            </w:r>
            <w:r>
              <w:rPr>
                <w:rFonts w:ascii="Calibri" w:hAnsi="Calibri" w:cs="Calibri"/>
                <w:sz w:val="22"/>
                <w:szCs w:val="22"/>
                <w:u w:val="single"/>
              </w:rPr>
              <w:t>zgodna z powszechnie obowiązującymi przepisami</w:t>
            </w:r>
            <w:r>
              <w:rPr>
                <w:rFonts w:ascii="Calibri" w:hAnsi="Calibri" w:cs="Calibri"/>
                <w:sz w:val="22"/>
                <w:szCs w:val="22"/>
              </w:rPr>
              <w:t xml:space="preserve"> prawa, w szczególności przepisami dotyczącymi ochrony uczciwej konkurencji oraz przepisami Kodeksu cywilnego dotyczącymi oferty oraz spełniać wymogi opisane w niniejszym zapytaniu.</w:t>
            </w:r>
          </w:p>
        </w:tc>
      </w:tr>
      <w:tr w:rsidR="00344382">
        <w:tc>
          <w:tcPr>
            <w:tcW w:w="718" w:type="dxa"/>
          </w:tcPr>
          <w:p w:rsidR="00344382" w:rsidRDefault="00344382">
            <w:pPr>
              <w:jc w:val="both"/>
              <w:rPr>
                <w:rFonts w:ascii="Calibri" w:hAnsi="Calibri" w:cs="Calibri"/>
                <w:sz w:val="22"/>
                <w:szCs w:val="22"/>
              </w:rPr>
            </w:pPr>
            <w:r>
              <w:rPr>
                <w:rFonts w:ascii="Calibri" w:hAnsi="Calibri" w:cs="Calibri"/>
                <w:sz w:val="22"/>
                <w:szCs w:val="22"/>
              </w:rPr>
              <w:t>5.1.3</w:t>
            </w:r>
          </w:p>
        </w:tc>
        <w:tc>
          <w:tcPr>
            <w:tcW w:w="9110" w:type="dxa"/>
          </w:tcPr>
          <w:p w:rsidR="00344382" w:rsidRDefault="00344382">
            <w:pPr>
              <w:jc w:val="both"/>
              <w:rPr>
                <w:rFonts w:ascii="Calibri" w:hAnsi="Calibri" w:cs="Calibri"/>
                <w:sz w:val="22"/>
                <w:szCs w:val="22"/>
              </w:rPr>
            </w:pPr>
            <w:r>
              <w:rPr>
                <w:rFonts w:ascii="Calibri" w:hAnsi="Calibri" w:cs="Calibri"/>
                <w:sz w:val="22"/>
                <w:szCs w:val="22"/>
              </w:rPr>
              <w:t>Oferta powinna zawierać:</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rPr>
              <w:t>na stronie tytułowej lub na kopercie wskazany</w:t>
            </w:r>
            <w:r>
              <w:rPr>
                <w:rFonts w:ascii="Calibri" w:hAnsi="Calibri" w:cs="Calibri"/>
                <w:sz w:val="22"/>
                <w:szCs w:val="22"/>
                <w:u w:val="single"/>
              </w:rPr>
              <w:t xml:space="preserve"> tytuł zapytania ofertowego</w:t>
            </w:r>
            <w:r>
              <w:rPr>
                <w:rFonts w:ascii="Calibri" w:hAnsi="Calibri" w:cs="Calibri"/>
                <w:sz w:val="22"/>
                <w:szCs w:val="22"/>
              </w:rPr>
              <w:t xml:space="preserve">, </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zobowiązanie</w:t>
            </w:r>
            <w:r>
              <w:rPr>
                <w:rFonts w:ascii="Calibri" w:hAnsi="Calibri" w:cs="Calibri"/>
                <w:sz w:val="22"/>
                <w:szCs w:val="22"/>
              </w:rPr>
              <w:t xml:space="preserve"> do wykonania przedmiotu zapytania zgodnie z opisem przedmiotu zapytania,</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dane teleadresowe</w:t>
            </w:r>
            <w:r>
              <w:rPr>
                <w:rFonts w:ascii="Calibri" w:hAnsi="Calibri" w:cs="Calibri"/>
                <w:sz w:val="22"/>
                <w:szCs w:val="22"/>
              </w:rPr>
              <w:t xml:space="preserve">, w tym: adres siedziby (i adres do korespondencji), adres e-mail oraz nr telefonu,  </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 xml:space="preserve">jednoznaczny opis elementów oferty </w:t>
            </w:r>
            <w:r>
              <w:rPr>
                <w:rFonts w:ascii="Calibri" w:hAnsi="Calibri" w:cs="Calibri"/>
                <w:sz w:val="22"/>
                <w:szCs w:val="22"/>
              </w:rPr>
              <w:t>podlegających ocenie wg ww. kryteriów,</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okres (termin) ważności oferty</w:t>
            </w:r>
            <w:r>
              <w:rPr>
                <w:rFonts w:ascii="Calibri" w:hAnsi="Calibri" w:cs="Calibri"/>
                <w:sz w:val="22"/>
                <w:szCs w:val="22"/>
              </w:rPr>
              <w:t xml:space="preserve"> (w razie braku innego oświadczenia będzie to minimalny okres 30 dni od upływu terminu do składania ofert)</w:t>
            </w:r>
            <w:r>
              <w:rPr>
                <w:rFonts w:ascii="Calibri" w:hAnsi="Calibri" w:cs="Calibri"/>
                <w:sz w:val="22"/>
                <w:szCs w:val="22"/>
                <w:u w:val="single"/>
              </w:rPr>
              <w:t>,</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 xml:space="preserve">całkowitą cenę netto i brutto </w:t>
            </w:r>
            <w:r>
              <w:rPr>
                <w:rFonts w:ascii="Calibri" w:hAnsi="Calibri" w:cs="Calibri"/>
                <w:sz w:val="22"/>
                <w:szCs w:val="22"/>
              </w:rPr>
              <w:t>realizacji całej usługi będącej przedmiotem zamówienia (w tym za poszczególne elementy – etapy realizacji przedmiotu zamówienia oraz za całość przedmiotu zamówienia), cenę należy wyrazić w jednostkach pieniężnych w PLN  z dokładnością do dwóch miejsc po przecinku.</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wymagane oświadczenia i dokumenty</w:t>
            </w:r>
            <w:r>
              <w:rPr>
                <w:rFonts w:ascii="Calibri" w:hAnsi="Calibri" w:cs="Calibri"/>
                <w:sz w:val="22"/>
                <w:szCs w:val="22"/>
              </w:rPr>
              <w:t>, w szczególności dotyczące posiadanego doświadczenia w zakresie przedmiotu zamówienia,</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podpis osoby upoważnionej</w:t>
            </w:r>
            <w:r>
              <w:rPr>
                <w:rFonts w:ascii="Calibri" w:hAnsi="Calibri" w:cs="Calibri"/>
                <w:sz w:val="22"/>
                <w:szCs w:val="22"/>
              </w:rPr>
              <w:t xml:space="preserve"> (do reprezentacji Oferenta), a jeśli jej upoważnienie wynika z pełnomocnictwa do oferty powinno być załączone</w:t>
            </w:r>
            <w:r>
              <w:rPr>
                <w:rFonts w:ascii="Calibri" w:hAnsi="Calibri" w:cs="Calibri"/>
                <w:sz w:val="22"/>
                <w:szCs w:val="22"/>
                <w:u w:val="single"/>
              </w:rPr>
              <w:t xml:space="preserve"> pełnomocnictwo</w:t>
            </w:r>
            <w:r>
              <w:rPr>
                <w:rFonts w:ascii="Calibri" w:hAnsi="Calibri" w:cs="Calibri"/>
                <w:sz w:val="22"/>
                <w:szCs w:val="22"/>
              </w:rPr>
              <w:t xml:space="preserve">; </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parafki</w:t>
            </w:r>
            <w:r>
              <w:rPr>
                <w:rFonts w:ascii="Calibri" w:hAnsi="Calibri" w:cs="Calibri"/>
                <w:sz w:val="22"/>
                <w:szCs w:val="22"/>
              </w:rPr>
              <w:t xml:space="preserve"> osoby upoważnionej na wszystkich stronach oferty oraz jej załącznikach;</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rPr>
              <w:t>poświadczoną za zgodność (przez osobę upoważnioną) kserokopię zaświadczenia o wpisie do Centralnej Ewidencji i Informacji o Działalności Gospodarczej (C</w:t>
            </w:r>
            <w:r>
              <w:rPr>
                <w:rFonts w:ascii="Calibri" w:hAnsi="Calibri" w:cs="Calibri"/>
                <w:sz w:val="22"/>
                <w:szCs w:val="22"/>
                <w:u w:val="single"/>
              </w:rPr>
              <w:t>EIDG</w:t>
            </w:r>
            <w:r>
              <w:rPr>
                <w:rFonts w:ascii="Calibri" w:hAnsi="Calibri" w:cs="Calibri"/>
                <w:sz w:val="22"/>
                <w:szCs w:val="22"/>
              </w:rPr>
              <w:t>) lub Krajowego Rejestru Sądowego (</w:t>
            </w:r>
            <w:r>
              <w:rPr>
                <w:rFonts w:ascii="Calibri" w:hAnsi="Calibri" w:cs="Calibri"/>
                <w:sz w:val="22"/>
                <w:szCs w:val="22"/>
                <w:u w:val="single"/>
              </w:rPr>
              <w:t>KRS</w:t>
            </w:r>
            <w:r>
              <w:rPr>
                <w:rFonts w:ascii="Calibri" w:hAnsi="Calibri" w:cs="Calibri"/>
                <w:sz w:val="22"/>
                <w:szCs w:val="22"/>
              </w:rPr>
              <w:t>),</w:t>
            </w:r>
          </w:p>
          <w:p w:rsidR="00344382" w:rsidRDefault="00344382">
            <w:pPr>
              <w:numPr>
                <w:ilvl w:val="0"/>
                <w:numId w:val="4"/>
              </w:numPr>
              <w:tabs>
                <w:tab w:val="left" w:pos="884"/>
              </w:tabs>
              <w:ind w:left="884" w:hanging="524"/>
              <w:jc w:val="both"/>
              <w:rPr>
                <w:rFonts w:ascii="Calibri" w:hAnsi="Calibri" w:cs="Calibri"/>
                <w:sz w:val="22"/>
                <w:szCs w:val="22"/>
              </w:rPr>
            </w:pPr>
            <w:r>
              <w:rPr>
                <w:rFonts w:ascii="Calibri" w:hAnsi="Calibri" w:cs="Calibri"/>
                <w:sz w:val="22"/>
                <w:szCs w:val="22"/>
                <w:u w:val="single"/>
              </w:rPr>
              <w:t>wydruk</w:t>
            </w:r>
            <w:r>
              <w:rPr>
                <w:rFonts w:ascii="Calibri" w:hAnsi="Calibri" w:cs="Calibri"/>
                <w:sz w:val="22"/>
                <w:szCs w:val="22"/>
              </w:rPr>
              <w:t xml:space="preserve"> parafowanego (na każdej stronie) niniejszego zapytania ofertowego.</w:t>
            </w:r>
          </w:p>
        </w:tc>
      </w:tr>
      <w:tr w:rsidR="00344382">
        <w:tc>
          <w:tcPr>
            <w:tcW w:w="718" w:type="dxa"/>
          </w:tcPr>
          <w:p w:rsidR="00344382" w:rsidRDefault="00344382">
            <w:pPr>
              <w:jc w:val="both"/>
              <w:rPr>
                <w:rFonts w:ascii="Calibri" w:hAnsi="Calibri" w:cs="Calibri"/>
                <w:sz w:val="22"/>
                <w:szCs w:val="22"/>
              </w:rPr>
            </w:pPr>
            <w:r>
              <w:rPr>
                <w:rFonts w:ascii="Calibri" w:hAnsi="Calibri" w:cs="Calibri"/>
                <w:sz w:val="22"/>
                <w:szCs w:val="22"/>
              </w:rPr>
              <w:t>5.1.4</w:t>
            </w:r>
          </w:p>
        </w:tc>
        <w:tc>
          <w:tcPr>
            <w:tcW w:w="9110" w:type="dxa"/>
          </w:tcPr>
          <w:p w:rsidR="00344382" w:rsidRDefault="00344382">
            <w:pPr>
              <w:jc w:val="both"/>
              <w:rPr>
                <w:rFonts w:ascii="Calibri" w:hAnsi="Calibri" w:cs="Calibri"/>
                <w:sz w:val="22"/>
                <w:szCs w:val="22"/>
              </w:rPr>
            </w:pPr>
            <w:r>
              <w:rPr>
                <w:rFonts w:ascii="Calibri" w:hAnsi="Calibri" w:cs="Calibri"/>
                <w:sz w:val="22"/>
                <w:szCs w:val="22"/>
              </w:rPr>
              <w:t>Oferta powinna być złożona na formularzu ofertowym. Formularz ten ma charakter pomocniczy; w przypadku gdy formularz nie  zawiera wszystkich ww. elementów oferty – Oferent powinien dołączyć do formularza pismo z wymaganymi elementami oferty.</w:t>
            </w:r>
          </w:p>
        </w:tc>
      </w:tr>
      <w:tr w:rsidR="00344382">
        <w:tc>
          <w:tcPr>
            <w:tcW w:w="718" w:type="dxa"/>
          </w:tcPr>
          <w:p w:rsidR="00344382" w:rsidRDefault="00344382">
            <w:pPr>
              <w:jc w:val="both"/>
              <w:rPr>
                <w:rFonts w:ascii="Calibri" w:hAnsi="Calibri" w:cs="Calibri"/>
                <w:sz w:val="22"/>
                <w:szCs w:val="22"/>
              </w:rPr>
            </w:pPr>
            <w:r>
              <w:rPr>
                <w:rFonts w:ascii="Calibri" w:hAnsi="Calibri" w:cs="Calibri"/>
                <w:sz w:val="22"/>
                <w:szCs w:val="22"/>
              </w:rPr>
              <w:t>5.1.5</w:t>
            </w:r>
          </w:p>
        </w:tc>
        <w:tc>
          <w:tcPr>
            <w:tcW w:w="9110" w:type="dxa"/>
          </w:tcPr>
          <w:p w:rsidR="00344382" w:rsidRDefault="00344382">
            <w:pPr>
              <w:jc w:val="both"/>
              <w:rPr>
                <w:rFonts w:ascii="Calibri" w:hAnsi="Calibri" w:cs="Calibri"/>
                <w:sz w:val="22"/>
                <w:szCs w:val="22"/>
              </w:rPr>
            </w:pPr>
            <w:r>
              <w:rPr>
                <w:rFonts w:ascii="Calibri" w:hAnsi="Calibri" w:cs="Calibri"/>
                <w:sz w:val="22"/>
                <w:szCs w:val="22"/>
              </w:rPr>
              <w:t xml:space="preserve">Treść, w szczególności opis przedmiotu zapytania ofertowego, stanowi </w:t>
            </w:r>
            <w:r>
              <w:rPr>
                <w:rFonts w:ascii="Calibri" w:hAnsi="Calibri" w:cs="Calibri"/>
                <w:sz w:val="22"/>
                <w:szCs w:val="22"/>
                <w:u w:val="single"/>
              </w:rPr>
              <w:t>integralny element oferty</w:t>
            </w:r>
            <w:r>
              <w:rPr>
                <w:rFonts w:ascii="Calibri" w:hAnsi="Calibri" w:cs="Calibri"/>
                <w:sz w:val="22"/>
                <w:szCs w:val="22"/>
              </w:rPr>
              <w:t xml:space="preserve"> (zobowiązania do realizacji przedmiotu zapytania). Złożenie z ofertą parafowanego zapytania ofertowego </w:t>
            </w:r>
            <w:r>
              <w:rPr>
                <w:rFonts w:ascii="Calibri" w:hAnsi="Calibri" w:cs="Calibri"/>
                <w:sz w:val="22"/>
                <w:szCs w:val="22"/>
                <w:u w:val="single"/>
              </w:rPr>
              <w:t>oznacza także złożenie jako zgodnych z prawdą oświadczeń</w:t>
            </w:r>
            <w:r>
              <w:rPr>
                <w:rFonts w:ascii="Calibri" w:hAnsi="Calibri" w:cs="Calibri"/>
                <w:sz w:val="22"/>
                <w:szCs w:val="22"/>
              </w:rPr>
              <w:t xml:space="preserve"> wskazanych wyżej punkcie  3.5.1.lit b).</w:t>
            </w:r>
          </w:p>
        </w:tc>
      </w:tr>
      <w:tr w:rsidR="00344382">
        <w:tc>
          <w:tcPr>
            <w:tcW w:w="9828" w:type="dxa"/>
            <w:gridSpan w:val="2"/>
            <w:tcBorders>
              <w:left w:val="nil"/>
              <w:right w:val="nil"/>
            </w:tcBorders>
          </w:tcPr>
          <w:p w:rsidR="00344382" w:rsidRDefault="00344382">
            <w:pPr>
              <w:tabs>
                <w:tab w:val="left" w:pos="3180"/>
              </w:tabs>
              <w:jc w:val="both"/>
              <w:rPr>
                <w:rFonts w:ascii="Calibri" w:hAnsi="Calibri" w:cs="Calibri"/>
                <w:b/>
                <w:bCs/>
                <w:sz w:val="22"/>
                <w:szCs w:val="22"/>
              </w:rPr>
            </w:pPr>
          </w:p>
          <w:p w:rsidR="00344382" w:rsidRDefault="00344382">
            <w:pPr>
              <w:tabs>
                <w:tab w:val="left" w:pos="3180"/>
              </w:tabs>
              <w:ind w:hanging="108"/>
              <w:jc w:val="both"/>
              <w:rPr>
                <w:rFonts w:ascii="Calibri" w:hAnsi="Calibri" w:cs="Calibri"/>
                <w:b/>
                <w:bCs/>
                <w:sz w:val="22"/>
                <w:szCs w:val="22"/>
                <w:u w:val="single"/>
              </w:rPr>
            </w:pPr>
            <w:r>
              <w:rPr>
                <w:rFonts w:ascii="Calibri" w:hAnsi="Calibri" w:cs="Calibri"/>
                <w:b/>
                <w:bCs/>
                <w:sz w:val="22"/>
                <w:szCs w:val="22"/>
                <w:u w:val="single"/>
              </w:rPr>
              <w:t>5.2 Pozostałe wymagania oferty:</w:t>
            </w:r>
            <w:r>
              <w:rPr>
                <w:rFonts w:ascii="Calibri" w:hAnsi="Calibri" w:cs="Calibri"/>
                <w:b/>
                <w:bCs/>
                <w:sz w:val="22"/>
                <w:szCs w:val="22"/>
                <w:u w:val="single"/>
              </w:rPr>
              <w:tab/>
            </w:r>
          </w:p>
          <w:p w:rsidR="00344382" w:rsidRDefault="00344382">
            <w:pPr>
              <w:tabs>
                <w:tab w:val="left" w:pos="3180"/>
              </w:tabs>
              <w:jc w:val="both"/>
              <w:rPr>
                <w:rFonts w:ascii="Calibri" w:hAnsi="Calibri" w:cs="Calibri"/>
                <w:b/>
                <w:bCs/>
                <w:sz w:val="22"/>
                <w:szCs w:val="22"/>
              </w:rPr>
            </w:pPr>
          </w:p>
        </w:tc>
      </w:tr>
      <w:tr w:rsidR="00344382">
        <w:tc>
          <w:tcPr>
            <w:tcW w:w="718" w:type="dxa"/>
          </w:tcPr>
          <w:p w:rsidR="00344382" w:rsidRDefault="00344382">
            <w:pPr>
              <w:jc w:val="both"/>
              <w:rPr>
                <w:rFonts w:ascii="Calibri" w:hAnsi="Calibri" w:cs="Calibri"/>
                <w:sz w:val="22"/>
                <w:szCs w:val="22"/>
              </w:rPr>
            </w:pPr>
            <w:r>
              <w:rPr>
                <w:rFonts w:ascii="Calibri" w:hAnsi="Calibri" w:cs="Calibri"/>
                <w:sz w:val="22"/>
                <w:szCs w:val="22"/>
              </w:rPr>
              <w:t>5.2.1.</w:t>
            </w:r>
          </w:p>
        </w:tc>
        <w:tc>
          <w:tcPr>
            <w:tcW w:w="9110" w:type="dxa"/>
          </w:tcPr>
          <w:p w:rsidR="00344382" w:rsidRDefault="00344382">
            <w:pPr>
              <w:jc w:val="both"/>
              <w:rPr>
                <w:rFonts w:ascii="Calibri" w:hAnsi="Calibri" w:cs="Calibri"/>
                <w:sz w:val="22"/>
                <w:szCs w:val="22"/>
              </w:rPr>
            </w:pPr>
            <w:r>
              <w:rPr>
                <w:rFonts w:ascii="Calibri" w:hAnsi="Calibri" w:cs="Calibri"/>
                <w:sz w:val="22"/>
                <w:szCs w:val="22"/>
              </w:rPr>
              <w:t xml:space="preserve">Oferta powinna być </w:t>
            </w:r>
            <w:r>
              <w:rPr>
                <w:rFonts w:ascii="Calibri" w:hAnsi="Calibri" w:cs="Calibri"/>
                <w:sz w:val="22"/>
                <w:szCs w:val="22"/>
                <w:u w:val="single"/>
              </w:rPr>
              <w:t>ważna w okresie co najmniej</w:t>
            </w:r>
            <w:r>
              <w:rPr>
                <w:rFonts w:ascii="Calibri" w:hAnsi="Calibri" w:cs="Calibri"/>
                <w:sz w:val="22"/>
                <w:szCs w:val="22"/>
              </w:rPr>
              <w:t xml:space="preserve"> </w:t>
            </w:r>
            <w:r>
              <w:rPr>
                <w:rFonts w:ascii="Calibri" w:hAnsi="Calibri" w:cs="Calibri"/>
                <w:sz w:val="22"/>
                <w:szCs w:val="22"/>
              </w:rPr>
              <w:fldChar w:fldCharType="begin">
                <w:ffData>
                  <w:name w:val="Tekst25"/>
                  <w:enabled/>
                  <w:calcOnExit w:val="0"/>
                  <w:textInput>
                    <w:default w:val="30 dni od upływu terminu do składania ofert."/>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30 dni od upływu terminu do składania ofert.</w:t>
            </w:r>
            <w:r>
              <w:rPr>
                <w:rFonts w:ascii="Calibri" w:hAnsi="Calibri" w:cs="Calibri"/>
                <w:sz w:val="22"/>
                <w:szCs w:val="22"/>
              </w:rPr>
              <w:fldChar w:fldCharType="end"/>
            </w:r>
          </w:p>
        </w:tc>
      </w:tr>
      <w:tr w:rsidR="00344382">
        <w:trPr>
          <w:trHeight w:val="284"/>
        </w:trPr>
        <w:tc>
          <w:tcPr>
            <w:tcW w:w="718" w:type="dxa"/>
          </w:tcPr>
          <w:p w:rsidR="00344382" w:rsidRDefault="00344382">
            <w:pPr>
              <w:jc w:val="both"/>
              <w:rPr>
                <w:rFonts w:ascii="Calibri" w:hAnsi="Calibri" w:cs="Calibri"/>
                <w:sz w:val="22"/>
                <w:szCs w:val="22"/>
              </w:rPr>
            </w:pPr>
            <w:r>
              <w:rPr>
                <w:rFonts w:ascii="Calibri" w:hAnsi="Calibri" w:cs="Calibri"/>
                <w:sz w:val="22"/>
                <w:szCs w:val="22"/>
              </w:rPr>
              <w:t>5.2.2.</w:t>
            </w:r>
          </w:p>
        </w:tc>
        <w:tc>
          <w:tcPr>
            <w:tcW w:w="9110" w:type="dxa"/>
          </w:tcPr>
          <w:p w:rsidR="00344382" w:rsidRDefault="00344382">
            <w:pPr>
              <w:jc w:val="both"/>
              <w:rPr>
                <w:rFonts w:ascii="Calibri" w:hAnsi="Calibri" w:cs="Calibri"/>
                <w:sz w:val="22"/>
                <w:szCs w:val="22"/>
              </w:rPr>
            </w:pPr>
          </w:p>
        </w:tc>
      </w:tr>
      <w:tr w:rsidR="00344382">
        <w:tc>
          <w:tcPr>
            <w:tcW w:w="9828" w:type="dxa"/>
            <w:gridSpan w:val="2"/>
            <w:tcBorders>
              <w:top w:val="nil"/>
              <w:left w:val="nil"/>
              <w:right w:val="nil"/>
            </w:tcBorders>
          </w:tcPr>
          <w:p w:rsidR="00344382" w:rsidRDefault="00344382">
            <w:pPr>
              <w:jc w:val="both"/>
              <w:rPr>
                <w:rFonts w:ascii="Calibri" w:hAnsi="Calibri" w:cs="Calibri"/>
                <w:b/>
                <w:bCs/>
                <w:sz w:val="22"/>
                <w:szCs w:val="22"/>
              </w:rPr>
            </w:pPr>
          </w:p>
          <w:p w:rsidR="00344382" w:rsidRDefault="00344382">
            <w:pPr>
              <w:ind w:hanging="108"/>
              <w:jc w:val="both"/>
              <w:rPr>
                <w:rFonts w:ascii="Calibri" w:hAnsi="Calibri" w:cs="Calibri"/>
                <w:b/>
                <w:bCs/>
                <w:sz w:val="22"/>
                <w:szCs w:val="22"/>
                <w:u w:val="single"/>
              </w:rPr>
            </w:pPr>
            <w:r>
              <w:rPr>
                <w:rFonts w:ascii="Calibri" w:hAnsi="Calibri" w:cs="Calibri"/>
                <w:b/>
                <w:bCs/>
                <w:sz w:val="22"/>
                <w:szCs w:val="22"/>
                <w:u w:val="single"/>
              </w:rPr>
              <w:t>5.3 Pytania do Zamawiającego. Uzupełnianie i poprawianie ofert:</w:t>
            </w:r>
          </w:p>
          <w:p w:rsidR="00344382" w:rsidRDefault="00344382">
            <w:pPr>
              <w:jc w:val="both"/>
              <w:rPr>
                <w:rFonts w:ascii="Calibri" w:hAnsi="Calibri" w:cs="Calibri"/>
                <w:sz w:val="22"/>
                <w:szCs w:val="22"/>
              </w:rPr>
            </w:pPr>
          </w:p>
        </w:tc>
      </w:tr>
      <w:tr w:rsidR="00344382">
        <w:tc>
          <w:tcPr>
            <w:tcW w:w="718" w:type="dxa"/>
          </w:tcPr>
          <w:p w:rsidR="00344382" w:rsidRDefault="00344382">
            <w:pPr>
              <w:jc w:val="both"/>
              <w:rPr>
                <w:rFonts w:ascii="Calibri" w:hAnsi="Calibri" w:cs="Calibri"/>
                <w:sz w:val="22"/>
                <w:szCs w:val="22"/>
              </w:rPr>
            </w:pPr>
            <w:r>
              <w:rPr>
                <w:rFonts w:ascii="Calibri" w:hAnsi="Calibri" w:cs="Calibri"/>
                <w:sz w:val="22"/>
                <w:szCs w:val="22"/>
              </w:rPr>
              <w:t>5.3.1</w:t>
            </w:r>
          </w:p>
        </w:tc>
        <w:tc>
          <w:tcPr>
            <w:tcW w:w="9110" w:type="dxa"/>
          </w:tcPr>
          <w:p w:rsidR="00344382" w:rsidRDefault="00344382">
            <w:pPr>
              <w:jc w:val="both"/>
              <w:rPr>
                <w:rFonts w:ascii="Calibri" w:hAnsi="Calibri" w:cs="Calibri"/>
                <w:sz w:val="22"/>
                <w:szCs w:val="22"/>
              </w:rPr>
            </w:pPr>
            <w:r>
              <w:rPr>
                <w:rFonts w:ascii="Calibri" w:hAnsi="Calibri" w:cs="Calibri"/>
                <w:sz w:val="22"/>
                <w:szCs w:val="22"/>
              </w:rPr>
              <w:t xml:space="preserve">W przypadku istotnych wątpliwości Oferent może zadać pytanie Zamawiającemu w celu objaśnienia treści zapytania ofertowego. Ewentualną odpowiedź (merytoryczną) Zamawiający zamieści na stronie internetowej Zamawiającego </w:t>
            </w:r>
          </w:p>
        </w:tc>
      </w:tr>
      <w:tr w:rsidR="00344382">
        <w:tc>
          <w:tcPr>
            <w:tcW w:w="718" w:type="dxa"/>
          </w:tcPr>
          <w:p w:rsidR="00344382" w:rsidRDefault="00344382">
            <w:pPr>
              <w:jc w:val="both"/>
              <w:rPr>
                <w:rFonts w:ascii="Calibri" w:hAnsi="Calibri" w:cs="Calibri"/>
                <w:sz w:val="22"/>
                <w:szCs w:val="22"/>
                <w:highlight w:val="yellow"/>
              </w:rPr>
            </w:pPr>
            <w:r>
              <w:rPr>
                <w:rFonts w:ascii="Calibri" w:hAnsi="Calibri" w:cs="Calibri"/>
                <w:sz w:val="22"/>
                <w:szCs w:val="22"/>
              </w:rPr>
              <w:t>5.3.2</w:t>
            </w:r>
          </w:p>
        </w:tc>
        <w:tc>
          <w:tcPr>
            <w:tcW w:w="9110" w:type="dxa"/>
          </w:tcPr>
          <w:p w:rsidR="00344382" w:rsidRDefault="00344382">
            <w:pPr>
              <w:jc w:val="both"/>
              <w:rPr>
                <w:rFonts w:ascii="Calibri" w:hAnsi="Calibri" w:cs="Calibri"/>
                <w:sz w:val="22"/>
                <w:szCs w:val="22"/>
              </w:rPr>
            </w:pPr>
            <w:r>
              <w:rPr>
                <w:rFonts w:ascii="Calibri" w:hAnsi="Calibri" w:cs="Calibri"/>
                <w:sz w:val="22"/>
                <w:szCs w:val="22"/>
              </w:rPr>
              <w:t xml:space="preserve">Zamawiający dopuszcza poprawienie błędów formalnych lub oczywistych omyłek pisarskich i rachunkowych w złożonej przez Oferenta ofercie. </w:t>
            </w:r>
          </w:p>
          <w:p w:rsidR="00344382" w:rsidRDefault="00344382">
            <w:pPr>
              <w:jc w:val="both"/>
              <w:rPr>
                <w:rFonts w:ascii="Calibri" w:hAnsi="Calibri" w:cs="Calibri"/>
                <w:sz w:val="22"/>
                <w:szCs w:val="22"/>
              </w:rPr>
            </w:pPr>
            <w:r>
              <w:rPr>
                <w:rFonts w:ascii="Calibri" w:hAnsi="Calibri" w:cs="Calibri"/>
                <w:sz w:val="22"/>
                <w:szCs w:val="22"/>
              </w:rPr>
              <w:t xml:space="preserve">W razie stwierdzenie oczywistych omyłek pisarskich, braku podpisów, parafek, pieczęci,  braku załączników wymaganych przez Zamawiającego Zamawiający ma prawo wezwać do uzupełnienia braków w w/w zakresie w ciągu 2 dni roboczych. O zaistnieniu takiej konieczności Zamawiający powiadomi Oferenta, kontaktując się drogą e-mailową z osobą wyznaczoną przez Oferenta do kontaktu w sprawie oferty (zgodnie z danymi kontaktowymi zapisanymi w ofercie).  Nie dostarczenie poprawnych załączników skutkować będzie odrzuceniem oferty jako nie spełniającej kryteriów formalnych. </w:t>
            </w:r>
          </w:p>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rPr>
            </w:pPr>
            <w:r>
              <w:rPr>
                <w:rFonts w:ascii="Calibri" w:hAnsi="Calibri" w:cs="Calibri"/>
                <w:sz w:val="22"/>
                <w:szCs w:val="22"/>
              </w:rPr>
              <w:t xml:space="preserve">Uzupełnieniu nie będą podlegać oferty nie dostarczone w terminie, dostarczone tylko w formie elektronicznej, nie posiadające ceny, nie posiadające treści niniejszego zapytania. </w:t>
            </w:r>
          </w:p>
          <w:p w:rsidR="00344382" w:rsidRDefault="00344382">
            <w:pPr>
              <w:jc w:val="both"/>
              <w:rPr>
                <w:rFonts w:ascii="Calibri" w:hAnsi="Calibri" w:cs="Calibri"/>
                <w:sz w:val="22"/>
                <w:szCs w:val="22"/>
              </w:rPr>
            </w:pPr>
            <w:r>
              <w:rPr>
                <w:rFonts w:ascii="Calibri" w:hAnsi="Calibri" w:cs="Calibri"/>
                <w:sz w:val="22"/>
                <w:szCs w:val="22"/>
              </w:rPr>
              <w:t xml:space="preserve">Celem poprawienia oferty jest jedynie usunięcie jej błędów formalnych. Nie jest dopuszczalne dokonywanie jakiejkolwiek zmiany treści lub istotnych elementów oferty podlegających ocenie zgodnie z kryteriami oceny. </w:t>
            </w:r>
          </w:p>
        </w:tc>
      </w:tr>
      <w:tr w:rsidR="00344382">
        <w:tc>
          <w:tcPr>
            <w:tcW w:w="718" w:type="dxa"/>
          </w:tcPr>
          <w:p w:rsidR="00344382" w:rsidRDefault="00344382">
            <w:pPr>
              <w:jc w:val="both"/>
              <w:rPr>
                <w:rFonts w:ascii="Calibri" w:hAnsi="Calibri" w:cs="Calibri"/>
                <w:sz w:val="22"/>
                <w:szCs w:val="22"/>
              </w:rPr>
            </w:pPr>
            <w:r>
              <w:rPr>
                <w:rFonts w:ascii="Calibri" w:hAnsi="Calibri" w:cs="Calibri"/>
                <w:sz w:val="22"/>
                <w:szCs w:val="22"/>
              </w:rPr>
              <w:t>5.3.3</w:t>
            </w:r>
          </w:p>
        </w:tc>
        <w:tc>
          <w:tcPr>
            <w:tcW w:w="9110" w:type="dxa"/>
          </w:tcPr>
          <w:p w:rsidR="00344382" w:rsidRDefault="00344382">
            <w:pPr>
              <w:jc w:val="both"/>
              <w:rPr>
                <w:rFonts w:ascii="Calibri" w:hAnsi="Calibri" w:cs="Calibri"/>
                <w:sz w:val="22"/>
                <w:szCs w:val="22"/>
              </w:rPr>
            </w:pPr>
            <w:r>
              <w:rPr>
                <w:rFonts w:ascii="Calibri" w:hAnsi="Calibri" w:cs="Calibri"/>
                <w:sz w:val="22"/>
                <w:szCs w:val="22"/>
              </w:rPr>
              <w:t xml:space="preserve">Uzupełniona na wezwanie Zamawiającego oferta Wykonawcy powinna spełniać wszystkie wymagania zapytania ofertowego – i to na najpóźniej na dzień, w którym upływał termin składania ofert, z zastrzeżeniem terminu do uzupełnienia oferty. </w:t>
            </w:r>
          </w:p>
        </w:tc>
      </w:tr>
    </w:tbl>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u w:val="single"/>
        </w:rPr>
      </w:pPr>
      <w:r>
        <w:rPr>
          <w:rFonts w:ascii="Calibri" w:hAnsi="Calibri" w:cs="Calibri"/>
          <w:b/>
          <w:bCs/>
          <w:sz w:val="22"/>
          <w:szCs w:val="22"/>
          <w:u w:val="single"/>
        </w:rPr>
        <w:t xml:space="preserve">6. TERMIN I SPOSÓB ZŁOŻENIA OFERTY. WYBÓR OFERTY </w:t>
      </w:r>
    </w:p>
    <w:p w:rsidR="00344382" w:rsidRDefault="00344382">
      <w:pPr>
        <w:jc w:val="both"/>
        <w:rPr>
          <w:rFonts w:ascii="Calibri" w:hAnsi="Calibri" w:cs="Calibri"/>
          <w:b/>
          <w:bCs/>
          <w:sz w:val="22"/>
          <w:szCs w:val="22"/>
        </w:rPr>
      </w:pPr>
    </w:p>
    <w:p w:rsidR="00344382" w:rsidRDefault="00344382">
      <w:pPr>
        <w:jc w:val="both"/>
        <w:rPr>
          <w:rFonts w:ascii="Calibri" w:hAnsi="Calibri" w:cs="Calibri"/>
          <w:sz w:val="22"/>
          <w:szCs w:val="22"/>
          <w:u w:val="single"/>
        </w:rPr>
      </w:pPr>
      <w:r>
        <w:rPr>
          <w:rFonts w:ascii="Calibri" w:hAnsi="Calibri" w:cs="Calibri"/>
          <w:b/>
          <w:bCs/>
          <w:sz w:val="22"/>
          <w:szCs w:val="22"/>
          <w:u w:val="single"/>
        </w:rPr>
        <w:t>6.1 Termin i sposób złożenia oferty:</w:t>
      </w:r>
    </w:p>
    <w:p w:rsidR="00344382" w:rsidRDefault="00344382">
      <w:pPr>
        <w:jc w:val="both"/>
        <w:rPr>
          <w:rFonts w:ascii="Calibri" w:hAnsi="Calibri" w:cs="Calibri"/>
          <w:sz w:val="22"/>
          <w:szCs w:val="22"/>
        </w:rPr>
      </w:pPr>
    </w:p>
    <w:tbl>
      <w:tblPr>
        <w:tblW w:w="0" w:type="auto"/>
        <w:tblInd w:w="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99"/>
        <w:gridCol w:w="8526"/>
      </w:tblGrid>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6.1.1</w:t>
            </w:r>
          </w:p>
        </w:tc>
        <w:tc>
          <w:tcPr>
            <w:tcW w:w="8612" w:type="dxa"/>
          </w:tcPr>
          <w:p w:rsidR="00344382" w:rsidRDefault="00344382" w:rsidP="007C3866">
            <w:pPr>
              <w:jc w:val="both"/>
              <w:rPr>
                <w:rFonts w:ascii="Calibri" w:hAnsi="Calibri" w:cs="Calibri"/>
                <w:i/>
                <w:iCs/>
                <w:color w:val="243F60"/>
                <w:sz w:val="22"/>
                <w:szCs w:val="22"/>
              </w:rPr>
            </w:pPr>
            <w:r>
              <w:rPr>
                <w:rFonts w:ascii="Calibri" w:hAnsi="Calibri" w:cs="Calibri"/>
                <w:sz w:val="22"/>
                <w:szCs w:val="22"/>
              </w:rPr>
              <w:t xml:space="preserve">Ofertę należy złożyć w formie pisemnej </w:t>
            </w:r>
            <w:r w:rsidR="001A5A93">
              <w:rPr>
                <w:rFonts w:ascii="Calibri" w:hAnsi="Calibri" w:cs="Calibri"/>
                <w:b/>
                <w:bCs/>
                <w:sz w:val="22"/>
                <w:szCs w:val="22"/>
                <w:u w:val="single"/>
              </w:rPr>
              <w:t xml:space="preserve">w terminie </w:t>
            </w:r>
            <w:r w:rsidR="001A5A93" w:rsidRPr="007C3866">
              <w:rPr>
                <w:rFonts w:ascii="Calibri" w:hAnsi="Calibri" w:cs="Calibri"/>
                <w:b/>
                <w:bCs/>
                <w:sz w:val="22"/>
                <w:szCs w:val="22"/>
                <w:u w:val="single"/>
              </w:rPr>
              <w:t xml:space="preserve">do dnia </w:t>
            </w:r>
            <w:r w:rsidR="00B51180">
              <w:rPr>
                <w:rFonts w:ascii="Calibri" w:hAnsi="Calibri" w:cs="Calibri"/>
                <w:b/>
                <w:bCs/>
                <w:sz w:val="22"/>
                <w:szCs w:val="22"/>
                <w:u w:val="single"/>
              </w:rPr>
              <w:t>02</w:t>
            </w:r>
            <w:r w:rsidR="007C3866" w:rsidRPr="007C3866">
              <w:rPr>
                <w:rFonts w:ascii="Calibri" w:hAnsi="Calibri" w:cs="Calibri"/>
                <w:b/>
                <w:bCs/>
                <w:sz w:val="22"/>
                <w:szCs w:val="22"/>
                <w:u w:val="single"/>
              </w:rPr>
              <w:t>.03</w:t>
            </w:r>
            <w:r w:rsidR="00112245" w:rsidRPr="007C3866">
              <w:rPr>
                <w:rFonts w:ascii="Calibri" w:hAnsi="Calibri" w:cs="Calibri"/>
                <w:b/>
                <w:bCs/>
                <w:sz w:val="22"/>
                <w:szCs w:val="22"/>
                <w:u w:val="single"/>
              </w:rPr>
              <w:t>.2017</w:t>
            </w:r>
            <w:r>
              <w:rPr>
                <w:rFonts w:ascii="Calibri" w:hAnsi="Calibri" w:cs="Calibri"/>
                <w:sz w:val="22"/>
                <w:szCs w:val="22"/>
                <w:u w:val="single"/>
              </w:rPr>
              <w:t xml:space="preserve"> </w:t>
            </w: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6.2.2</w:t>
            </w:r>
          </w:p>
        </w:tc>
        <w:tc>
          <w:tcPr>
            <w:tcW w:w="8612" w:type="dxa"/>
          </w:tcPr>
          <w:p w:rsidR="00344382" w:rsidRDefault="00344382">
            <w:pPr>
              <w:jc w:val="both"/>
              <w:rPr>
                <w:rFonts w:ascii="Calibri" w:hAnsi="Calibri" w:cs="Calibri"/>
                <w:sz w:val="22"/>
                <w:szCs w:val="22"/>
              </w:rPr>
            </w:pPr>
            <w:r>
              <w:rPr>
                <w:rFonts w:ascii="Calibri" w:hAnsi="Calibri" w:cs="Calibri"/>
                <w:sz w:val="22"/>
                <w:szCs w:val="22"/>
              </w:rPr>
              <w:t xml:space="preserve">Ofertę można </w:t>
            </w:r>
            <w:r>
              <w:rPr>
                <w:rFonts w:ascii="Calibri" w:hAnsi="Calibri" w:cs="Calibri"/>
                <w:b/>
                <w:bCs/>
                <w:sz w:val="22"/>
                <w:szCs w:val="22"/>
                <w:u w:val="single"/>
              </w:rPr>
              <w:t>doręczyć</w:t>
            </w:r>
            <w:r>
              <w:rPr>
                <w:rFonts w:ascii="Calibri" w:hAnsi="Calibri" w:cs="Calibri"/>
                <w:sz w:val="22"/>
                <w:szCs w:val="22"/>
              </w:rPr>
              <w:t xml:space="preserve"> Zamawiającemu:</w:t>
            </w:r>
          </w:p>
          <w:p w:rsidR="00344382" w:rsidRDefault="00344382">
            <w:pPr>
              <w:numPr>
                <w:ilvl w:val="0"/>
                <w:numId w:val="5"/>
              </w:numPr>
              <w:tabs>
                <w:tab w:val="left" w:pos="884"/>
              </w:tabs>
              <w:jc w:val="both"/>
              <w:rPr>
                <w:rFonts w:ascii="Calibri" w:hAnsi="Calibri" w:cs="Calibri"/>
                <w:sz w:val="22"/>
                <w:szCs w:val="22"/>
              </w:rPr>
            </w:pPr>
            <w:r>
              <w:rPr>
                <w:rFonts w:ascii="Calibri" w:hAnsi="Calibri" w:cs="Calibri"/>
                <w:sz w:val="22"/>
                <w:szCs w:val="22"/>
              </w:rPr>
              <w:t xml:space="preserve">osobiście pod </w:t>
            </w:r>
            <w:bookmarkStart w:id="1" w:name="Tekst24"/>
            <w:r>
              <w:rPr>
                <w:rFonts w:ascii="Calibri" w:hAnsi="Calibri" w:cs="Calibri"/>
                <w:sz w:val="22"/>
                <w:szCs w:val="22"/>
              </w:rPr>
              <w:fldChar w:fldCharType="begin">
                <w:ffData>
                  <w:name w:val="Tekst24"/>
                  <w:enabled/>
                  <w:calcOnExit w:val="0"/>
                  <w:textInput>
                    <w:default w:val="adresem do korespondencji"/>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adresem do korespondencji</w:t>
            </w:r>
            <w:r>
              <w:rPr>
                <w:rFonts w:ascii="Calibri" w:hAnsi="Calibri" w:cs="Calibri"/>
                <w:sz w:val="22"/>
                <w:szCs w:val="22"/>
              </w:rPr>
              <w:fldChar w:fldCharType="end"/>
            </w:r>
            <w:bookmarkEnd w:id="1"/>
            <w:r>
              <w:rPr>
                <w:rFonts w:ascii="Calibri" w:hAnsi="Calibri" w:cs="Calibri"/>
                <w:sz w:val="22"/>
                <w:szCs w:val="22"/>
              </w:rPr>
              <w:t xml:space="preserve"> Zamawiającego to jest:</w:t>
            </w:r>
            <w:r>
              <w:rPr>
                <w:rFonts w:cs="Times New Roman"/>
              </w:rPr>
              <w:t xml:space="preserve"> </w:t>
            </w:r>
          </w:p>
          <w:p w:rsidR="00344382" w:rsidRDefault="00344382">
            <w:pPr>
              <w:tabs>
                <w:tab w:val="left" w:pos="884"/>
              </w:tabs>
              <w:ind w:left="720"/>
              <w:jc w:val="both"/>
              <w:rPr>
                <w:rFonts w:ascii="Calibri" w:hAnsi="Calibri" w:cs="Calibri"/>
                <w:sz w:val="22"/>
                <w:szCs w:val="22"/>
              </w:rPr>
            </w:pPr>
            <w:r>
              <w:rPr>
                <w:rFonts w:ascii="Calibri" w:hAnsi="Calibri" w:cs="Calibri"/>
                <w:sz w:val="22"/>
                <w:szCs w:val="22"/>
              </w:rPr>
              <w:t>98-360 Lututów, Klonowska 3, w godzinach pracy to jest w godzinach 8.00-15.00</w:t>
            </w:r>
          </w:p>
          <w:p w:rsidR="00344382" w:rsidRDefault="00344382">
            <w:pPr>
              <w:numPr>
                <w:ilvl w:val="0"/>
                <w:numId w:val="5"/>
              </w:numPr>
              <w:tabs>
                <w:tab w:val="left" w:pos="884"/>
              </w:tabs>
              <w:ind w:left="884" w:hanging="567"/>
              <w:jc w:val="both"/>
              <w:rPr>
                <w:rFonts w:ascii="Calibri" w:hAnsi="Calibri" w:cs="Calibri"/>
                <w:sz w:val="22"/>
                <w:szCs w:val="22"/>
              </w:rPr>
            </w:pPr>
            <w:r>
              <w:rPr>
                <w:rFonts w:ascii="Calibri" w:hAnsi="Calibri" w:cs="Calibri"/>
                <w:sz w:val="22"/>
                <w:szCs w:val="22"/>
              </w:rPr>
              <w:t>pocztą/kurierem na adres do korespondencji, w godzinach pracy,</w:t>
            </w:r>
          </w:p>
          <w:p w:rsidR="00344382" w:rsidRDefault="00344382">
            <w:pPr>
              <w:jc w:val="both"/>
              <w:rPr>
                <w:rFonts w:ascii="Calibri" w:hAnsi="Calibri" w:cs="Calibri"/>
                <w:sz w:val="22"/>
                <w:szCs w:val="22"/>
              </w:rPr>
            </w:pPr>
            <w:r>
              <w:rPr>
                <w:rFonts w:ascii="Calibri" w:hAnsi="Calibri" w:cs="Calibri"/>
                <w:sz w:val="22"/>
                <w:szCs w:val="22"/>
              </w:rPr>
              <w:t>Liczy się moment wpływu oferty do Zamawiającego.</w:t>
            </w:r>
          </w:p>
        </w:tc>
      </w:tr>
      <w:tr w:rsidR="00344382">
        <w:tc>
          <w:tcPr>
            <w:tcW w:w="9720" w:type="dxa"/>
            <w:gridSpan w:val="2"/>
            <w:tcBorders>
              <w:left w:val="nil"/>
              <w:right w:val="nil"/>
            </w:tcBorders>
          </w:tcPr>
          <w:p w:rsidR="00344382" w:rsidRDefault="00344382">
            <w:pPr>
              <w:jc w:val="both"/>
              <w:rPr>
                <w:rFonts w:ascii="Calibri" w:hAnsi="Calibri" w:cs="Calibri"/>
                <w:b/>
                <w:bCs/>
                <w:sz w:val="22"/>
                <w:szCs w:val="22"/>
              </w:rPr>
            </w:pPr>
          </w:p>
          <w:p w:rsidR="00344382" w:rsidRDefault="00344382">
            <w:pPr>
              <w:ind w:hanging="108"/>
              <w:jc w:val="both"/>
              <w:rPr>
                <w:rFonts w:ascii="Calibri" w:hAnsi="Calibri" w:cs="Calibri"/>
                <w:b/>
                <w:bCs/>
                <w:sz w:val="22"/>
                <w:szCs w:val="22"/>
                <w:u w:val="single"/>
              </w:rPr>
            </w:pPr>
            <w:r>
              <w:rPr>
                <w:rFonts w:ascii="Calibri" w:hAnsi="Calibri" w:cs="Calibri"/>
                <w:b/>
                <w:bCs/>
                <w:sz w:val="22"/>
                <w:szCs w:val="22"/>
                <w:u w:val="single"/>
              </w:rPr>
              <w:t>6.2 Termin wyboru oferty. Powiadomienie oferentów:</w:t>
            </w:r>
          </w:p>
          <w:p w:rsidR="00344382" w:rsidRDefault="00344382">
            <w:pPr>
              <w:jc w:val="both"/>
              <w:rPr>
                <w:rFonts w:ascii="Calibri" w:hAnsi="Calibri" w:cs="Calibri"/>
                <w:b/>
                <w:bCs/>
                <w:sz w:val="22"/>
                <w:szCs w:val="22"/>
              </w:rPr>
            </w:pP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6.2.1.</w:t>
            </w:r>
          </w:p>
        </w:tc>
        <w:tc>
          <w:tcPr>
            <w:tcW w:w="8612" w:type="dxa"/>
          </w:tcPr>
          <w:p w:rsidR="00344382" w:rsidRDefault="00344382">
            <w:pPr>
              <w:jc w:val="both"/>
              <w:rPr>
                <w:rFonts w:ascii="Calibri" w:hAnsi="Calibri" w:cs="Calibri"/>
                <w:sz w:val="22"/>
                <w:szCs w:val="22"/>
              </w:rPr>
            </w:pPr>
            <w:r>
              <w:rPr>
                <w:rFonts w:ascii="Calibri" w:hAnsi="Calibri" w:cs="Calibri"/>
                <w:sz w:val="22"/>
                <w:szCs w:val="22"/>
                <w:u w:val="single"/>
              </w:rPr>
              <w:t>Zamawiający dokona oceny ofert</w:t>
            </w:r>
            <w:r>
              <w:rPr>
                <w:rFonts w:ascii="Calibri" w:hAnsi="Calibri" w:cs="Calibri"/>
                <w:sz w:val="22"/>
                <w:szCs w:val="22"/>
              </w:rPr>
              <w:t xml:space="preserve"> pod względem formalnym oraz zgodnie z treścią niniejszego zapytania ofertowego.</w:t>
            </w: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6.2.2</w:t>
            </w:r>
          </w:p>
        </w:tc>
        <w:tc>
          <w:tcPr>
            <w:tcW w:w="8612" w:type="dxa"/>
          </w:tcPr>
          <w:p w:rsidR="00344382" w:rsidRDefault="00344382">
            <w:pPr>
              <w:jc w:val="both"/>
              <w:rPr>
                <w:rFonts w:ascii="Calibri" w:hAnsi="Calibri" w:cs="Calibri"/>
                <w:sz w:val="22"/>
                <w:szCs w:val="22"/>
                <w:u w:val="single"/>
              </w:rPr>
            </w:pPr>
            <w:r>
              <w:rPr>
                <w:rFonts w:ascii="Calibri" w:hAnsi="Calibri" w:cs="Calibri"/>
                <w:sz w:val="22"/>
                <w:szCs w:val="22"/>
                <w:u w:val="single"/>
              </w:rPr>
              <w:t xml:space="preserve">Za najkorzystniejszą </w:t>
            </w:r>
            <w:r>
              <w:rPr>
                <w:rFonts w:ascii="Calibri" w:hAnsi="Calibri" w:cs="Calibri"/>
                <w:sz w:val="22"/>
                <w:szCs w:val="22"/>
              </w:rPr>
              <w:t>zostanie uznana oferta, która uzyska najwyższą liczbę punktów, stanowiącą sumę punktów uzyskanych w poszczególnych kryteriach oceny oferty</w:t>
            </w:r>
            <w:r>
              <w:rPr>
                <w:rFonts w:ascii="Calibri" w:hAnsi="Calibri" w:cs="Calibri"/>
                <w:sz w:val="22"/>
                <w:szCs w:val="22"/>
                <w:u w:val="single"/>
              </w:rPr>
              <w:t>.</w:t>
            </w: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6.2.3</w:t>
            </w:r>
          </w:p>
        </w:tc>
        <w:tc>
          <w:tcPr>
            <w:tcW w:w="8612" w:type="dxa"/>
          </w:tcPr>
          <w:p w:rsidR="00344382" w:rsidRDefault="00344382">
            <w:pPr>
              <w:jc w:val="both"/>
              <w:rPr>
                <w:rFonts w:ascii="Calibri" w:hAnsi="Calibri" w:cs="Calibri"/>
                <w:i/>
                <w:iCs/>
                <w:color w:val="243F60"/>
                <w:sz w:val="22"/>
                <w:szCs w:val="22"/>
                <w:u w:val="single"/>
              </w:rPr>
            </w:pPr>
            <w:r>
              <w:rPr>
                <w:rFonts w:ascii="Calibri" w:hAnsi="Calibri" w:cs="Calibri"/>
                <w:sz w:val="22"/>
                <w:szCs w:val="22"/>
                <w:u w:val="single"/>
              </w:rPr>
              <w:t xml:space="preserve">Zamawiający ogłosi wybór </w:t>
            </w:r>
            <w:r>
              <w:rPr>
                <w:rFonts w:ascii="Calibri" w:hAnsi="Calibri" w:cs="Calibri"/>
                <w:sz w:val="22"/>
                <w:szCs w:val="22"/>
              </w:rPr>
              <w:t xml:space="preserve">Oferenta na stronie https://bazakonkurencyjnosci.funduszeeuropejskie.gov.pl/ w terminie </w:t>
            </w:r>
            <w:bookmarkStart w:id="2" w:name="Tekst40"/>
            <w:r>
              <w:rPr>
                <w:rFonts w:ascii="Calibri" w:hAnsi="Calibri" w:cs="Calibri"/>
                <w:sz w:val="22"/>
                <w:szCs w:val="22"/>
              </w:rPr>
              <w:fldChar w:fldCharType="begin">
                <w:ffData>
                  <w:name w:val="Tekst40"/>
                  <w:enabled/>
                  <w:calcOnExit w:val="0"/>
                  <w:textInput>
                    <w:default w:val="5"/>
                  </w:textInput>
                </w:ffData>
              </w:fldChar>
            </w:r>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5</w:t>
            </w:r>
            <w:r>
              <w:rPr>
                <w:rFonts w:ascii="Calibri" w:hAnsi="Calibri" w:cs="Calibri"/>
                <w:sz w:val="22"/>
                <w:szCs w:val="22"/>
              </w:rPr>
              <w:fldChar w:fldCharType="end"/>
            </w:r>
            <w:bookmarkEnd w:id="2"/>
            <w:r>
              <w:rPr>
                <w:rFonts w:ascii="Calibri" w:hAnsi="Calibri" w:cs="Calibri"/>
                <w:sz w:val="22"/>
                <w:szCs w:val="22"/>
              </w:rPr>
              <w:t xml:space="preserve"> dni roboczych od daty zamknięcia przyjmowania ofert, ewentualnie powiadomi oferentów o przedłużeniu terminu ogłoszenia wyboru oferty na stronie internetowej lub drogą e-mail. O wyborze najkorzystniejszej oferty Zamawiający zawiadomi Oferentów poprzez e-mail.</w:t>
            </w: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6.2.4</w:t>
            </w:r>
          </w:p>
        </w:tc>
        <w:tc>
          <w:tcPr>
            <w:tcW w:w="8612" w:type="dxa"/>
          </w:tcPr>
          <w:p w:rsidR="00344382" w:rsidRDefault="00344382">
            <w:pPr>
              <w:jc w:val="both"/>
              <w:rPr>
                <w:rFonts w:ascii="Calibri" w:hAnsi="Calibri" w:cs="Calibri"/>
                <w:sz w:val="22"/>
                <w:szCs w:val="22"/>
                <w:u w:val="single"/>
              </w:rPr>
            </w:pPr>
            <w:r>
              <w:rPr>
                <w:rFonts w:ascii="Calibri" w:hAnsi="Calibri" w:cs="Calibri"/>
                <w:sz w:val="22"/>
                <w:szCs w:val="22"/>
                <w:u w:val="single"/>
              </w:rPr>
              <w:t>Po przeprowadzaniu procedury wyboru Wykonawcy Zamawiający zamieści na swojej stronie internetowej  Informację o wyniku zawierającą  nazwę wybranego wykonawcy</w:t>
            </w: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6.2.5</w:t>
            </w:r>
          </w:p>
        </w:tc>
        <w:tc>
          <w:tcPr>
            <w:tcW w:w="8612" w:type="dxa"/>
          </w:tcPr>
          <w:p w:rsidR="00344382" w:rsidRDefault="00344382">
            <w:pPr>
              <w:jc w:val="both"/>
              <w:rPr>
                <w:rFonts w:ascii="Calibri" w:hAnsi="Calibri" w:cs="Calibri"/>
                <w:sz w:val="22"/>
                <w:szCs w:val="22"/>
                <w:u w:val="single"/>
              </w:rPr>
            </w:pPr>
            <w:r>
              <w:rPr>
                <w:rFonts w:ascii="Calibri" w:hAnsi="Calibri" w:cs="Calibri"/>
                <w:sz w:val="22"/>
                <w:szCs w:val="22"/>
              </w:rPr>
              <w:t xml:space="preserve">Zamawiający może w toku badania i oceny ofert </w:t>
            </w:r>
            <w:r>
              <w:rPr>
                <w:rFonts w:ascii="Calibri" w:hAnsi="Calibri" w:cs="Calibri"/>
                <w:sz w:val="22"/>
                <w:szCs w:val="22"/>
                <w:u w:val="single"/>
              </w:rPr>
              <w:t>żądać od Oferentów wyjaśnień</w:t>
            </w:r>
            <w:r>
              <w:rPr>
                <w:rFonts w:ascii="Calibri" w:hAnsi="Calibri" w:cs="Calibri"/>
                <w:sz w:val="22"/>
                <w:szCs w:val="22"/>
              </w:rPr>
              <w:t xml:space="preserve"> dotyczących treści złożonych ofert, w tym dokumentów potwierdzających podane w ofertach informacje.</w:t>
            </w: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6.2.6</w:t>
            </w:r>
          </w:p>
        </w:tc>
        <w:tc>
          <w:tcPr>
            <w:tcW w:w="8612" w:type="dxa"/>
          </w:tcPr>
          <w:p w:rsidR="00344382" w:rsidRDefault="00344382">
            <w:pPr>
              <w:jc w:val="both"/>
              <w:rPr>
                <w:rFonts w:ascii="Calibri" w:hAnsi="Calibri" w:cs="Calibri"/>
                <w:sz w:val="22"/>
                <w:szCs w:val="22"/>
              </w:rPr>
            </w:pPr>
            <w:r>
              <w:rPr>
                <w:rFonts w:ascii="Calibri" w:hAnsi="Calibri" w:cs="Calibri"/>
                <w:sz w:val="22"/>
                <w:szCs w:val="22"/>
                <w:u w:val="single"/>
              </w:rPr>
              <w:t>Oferta nie spełniająca wymagań</w:t>
            </w:r>
            <w:r>
              <w:rPr>
                <w:rFonts w:ascii="Calibri" w:hAnsi="Calibri" w:cs="Calibri"/>
                <w:sz w:val="22"/>
                <w:szCs w:val="22"/>
              </w:rPr>
              <w:t xml:space="preserve"> niniejszego zapytania, w szczególności formalnych (złożona po terminie, niekompletna) lub merytorycznych (zwłaszcza nie będącą ofertą w rozumieniu przepisów prawa cywilnego) albo zawierająca inne rozpoznane wady sprzeczne z przepisami prawa, zostanie odrzucona bez jej rozpatrywania. Za ofertę nie spełniającą wymagań niniejszego Zapytania będzie uznana w szczególności taka oferta, która (pomimo ewentualnych wyjaśnień Oferenta czy poprawieniu błędów formalnych), nie będzie pozwalała na jednoznaczne określenie i ocenę elementów oferty w świetle kryteriów oceny ofert (dotyczy to zwłaszcza wad określenia ceny/cen).   </w:t>
            </w:r>
          </w:p>
        </w:tc>
      </w:tr>
      <w:tr w:rsidR="00344382">
        <w:trPr>
          <w:trHeight w:hRule="exact" w:val="624"/>
        </w:trPr>
        <w:tc>
          <w:tcPr>
            <w:tcW w:w="1108" w:type="dxa"/>
          </w:tcPr>
          <w:p w:rsidR="00344382" w:rsidRDefault="00344382">
            <w:pPr>
              <w:jc w:val="both"/>
              <w:rPr>
                <w:rFonts w:ascii="Calibri" w:hAnsi="Calibri" w:cs="Calibri"/>
                <w:sz w:val="22"/>
                <w:szCs w:val="22"/>
              </w:rPr>
            </w:pPr>
            <w:r>
              <w:rPr>
                <w:rFonts w:ascii="Calibri" w:hAnsi="Calibri" w:cs="Calibri"/>
                <w:sz w:val="22"/>
                <w:szCs w:val="22"/>
              </w:rPr>
              <w:t>6.2.7</w:t>
            </w:r>
          </w:p>
        </w:tc>
        <w:tc>
          <w:tcPr>
            <w:tcW w:w="8612" w:type="dxa"/>
          </w:tcPr>
          <w:p w:rsidR="00344382" w:rsidRDefault="00344382">
            <w:pPr>
              <w:pStyle w:val="Default"/>
              <w:suppressAutoHyphens/>
              <w:autoSpaceDN/>
              <w:spacing w:after="58" w:line="276" w:lineRule="auto"/>
              <w:jc w:val="both"/>
              <w:rPr>
                <w:color w:val="auto"/>
                <w:sz w:val="22"/>
                <w:szCs w:val="22"/>
              </w:rPr>
            </w:pPr>
            <w:r>
              <w:rPr>
                <w:sz w:val="22"/>
                <w:szCs w:val="22"/>
              </w:rPr>
              <w:t xml:space="preserve">Zamawiający </w:t>
            </w:r>
            <w:r>
              <w:rPr>
                <w:sz w:val="22"/>
                <w:szCs w:val="22"/>
                <w:u w:val="single"/>
              </w:rPr>
              <w:t>nie przewiduje procedury odwoławczej</w:t>
            </w:r>
            <w:r>
              <w:rPr>
                <w:sz w:val="22"/>
                <w:szCs w:val="22"/>
              </w:rPr>
              <w:t xml:space="preserve">. </w:t>
            </w:r>
            <w:r>
              <w:rPr>
                <w:color w:val="auto"/>
                <w:sz w:val="22"/>
                <w:szCs w:val="22"/>
              </w:rPr>
              <w:t xml:space="preserve">Z tytułu odrzucenia oferty Wykonawcom nie przysługują żadne roszczenia przeciw Zamawiającemu. </w:t>
            </w:r>
          </w:p>
          <w:p w:rsidR="00344382" w:rsidRDefault="00344382">
            <w:pPr>
              <w:jc w:val="both"/>
              <w:rPr>
                <w:rFonts w:ascii="Calibri" w:hAnsi="Calibri" w:cs="Calibri"/>
                <w:sz w:val="22"/>
                <w:szCs w:val="22"/>
              </w:rPr>
            </w:pP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6.2.8</w:t>
            </w:r>
          </w:p>
        </w:tc>
        <w:tc>
          <w:tcPr>
            <w:tcW w:w="8612" w:type="dxa"/>
          </w:tcPr>
          <w:p w:rsidR="00344382" w:rsidRDefault="00344382">
            <w:pPr>
              <w:jc w:val="both"/>
              <w:rPr>
                <w:rFonts w:ascii="Calibri" w:hAnsi="Calibri" w:cs="Calibri"/>
                <w:i/>
                <w:iCs/>
                <w:color w:val="243F60"/>
                <w:sz w:val="22"/>
                <w:szCs w:val="22"/>
              </w:rPr>
            </w:pPr>
            <w:r>
              <w:rPr>
                <w:rFonts w:ascii="Calibri" w:hAnsi="Calibri" w:cs="Calibri"/>
                <w:sz w:val="22"/>
                <w:szCs w:val="22"/>
                <w:u w:val="single"/>
              </w:rPr>
              <w:t>Zamawiający może nie wybrać</w:t>
            </w:r>
            <w:r>
              <w:rPr>
                <w:rFonts w:ascii="Calibri" w:hAnsi="Calibri" w:cs="Calibri"/>
                <w:sz w:val="22"/>
                <w:szCs w:val="22"/>
              </w:rPr>
              <w:t xml:space="preserve"> żadnej oferty lub zmodyfikować treść zapytania ofertowego w szczególności ze względu na konieczność usunięcia wad zapytania, dostosowania zapytania do wymagań powszechnie obowiązującego prawa lub innych regulacji wiążących Zamawiającego, oraz o ile okaże się to konieczne do prawidłowej realizacji Projektu lub przedmiotu zapytania (w szczególności ze względu na należytą jakość wykonania przedmiotu zapytania oraz jego zgodność z celami Projektu), albo w przypadku nie otrzymania dofinansowania projektu. Informacja o zmianie treści zapytania ofertowego zostanie zamieszczona na stronie internetowej Zamawiającego, znajdującej się pod adresem: </w:t>
            </w:r>
            <w:hyperlink r:id="rId9" w:history="1">
              <w:r>
                <w:rPr>
                  <w:rStyle w:val="Hipercze"/>
                  <w:rFonts w:ascii="Calibri" w:hAnsi="Calibri" w:cs="Calibri"/>
                  <w:sz w:val="22"/>
                  <w:szCs w:val="22"/>
                </w:rPr>
                <w:t>http://www.zsrlututow.internetdsl.pl/</w:t>
              </w:r>
            </w:hyperlink>
            <w:r>
              <w:rPr>
                <w:rFonts w:cs="Times New Roman"/>
              </w:rPr>
              <w:t xml:space="preserve">. </w:t>
            </w:r>
            <w:r>
              <w:rPr>
                <w:rFonts w:ascii="Calibri" w:hAnsi="Calibri" w:cs="Calibri"/>
                <w:sz w:val="22"/>
                <w:szCs w:val="22"/>
              </w:rPr>
              <w:t>W przypadku modyfikacji treści zapytania zostanie przedłużony termin składania ofert, a także o zmianie zostaną poinformowane podmioty, do których wysłano zapytanie ofertowe lub zostanie rozpisane nowe zapytanie.</w:t>
            </w: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 xml:space="preserve">6.2.9 </w:t>
            </w:r>
          </w:p>
        </w:tc>
        <w:tc>
          <w:tcPr>
            <w:tcW w:w="8612" w:type="dxa"/>
          </w:tcPr>
          <w:p w:rsidR="00344382" w:rsidRDefault="00344382">
            <w:pPr>
              <w:jc w:val="both"/>
              <w:rPr>
                <w:rFonts w:ascii="Calibri" w:hAnsi="Calibri" w:cs="Calibri"/>
                <w:sz w:val="22"/>
                <w:szCs w:val="22"/>
              </w:rPr>
            </w:pPr>
            <w:r>
              <w:rPr>
                <w:rFonts w:ascii="Calibri" w:hAnsi="Calibri" w:cs="Calibri"/>
                <w:sz w:val="22"/>
                <w:szCs w:val="22"/>
              </w:rPr>
              <w:t>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w:t>
            </w:r>
          </w:p>
        </w:tc>
      </w:tr>
      <w:tr w:rsidR="00344382">
        <w:tc>
          <w:tcPr>
            <w:tcW w:w="1108" w:type="dxa"/>
          </w:tcPr>
          <w:p w:rsidR="00344382" w:rsidRDefault="00344382">
            <w:pPr>
              <w:jc w:val="both"/>
              <w:rPr>
                <w:rFonts w:ascii="Calibri" w:hAnsi="Calibri" w:cs="Calibri"/>
                <w:sz w:val="22"/>
                <w:szCs w:val="22"/>
              </w:rPr>
            </w:pPr>
            <w:r>
              <w:rPr>
                <w:rFonts w:ascii="Calibri" w:hAnsi="Calibri" w:cs="Calibri"/>
                <w:sz w:val="22"/>
                <w:szCs w:val="22"/>
              </w:rPr>
              <w:t xml:space="preserve">6.2.10 </w:t>
            </w:r>
          </w:p>
        </w:tc>
        <w:tc>
          <w:tcPr>
            <w:tcW w:w="8612" w:type="dxa"/>
          </w:tcPr>
          <w:p w:rsidR="00344382" w:rsidRDefault="00344382">
            <w:pPr>
              <w:jc w:val="both"/>
              <w:rPr>
                <w:rFonts w:ascii="Calibri" w:hAnsi="Calibri" w:cs="Calibri"/>
                <w:sz w:val="22"/>
                <w:szCs w:val="22"/>
              </w:rPr>
            </w:pPr>
            <w:r>
              <w:rPr>
                <w:rFonts w:ascii="Calibri" w:hAnsi="Calibri" w:cs="Calibri"/>
                <w:sz w:val="22"/>
                <w:szCs w:val="22"/>
              </w:rPr>
              <w:t>Jeżeli Oferent, którego oferta została wybrana,</w:t>
            </w:r>
            <w:r>
              <w:rPr>
                <w:rFonts w:ascii="Calibri" w:hAnsi="Calibri" w:cs="Calibri"/>
                <w:sz w:val="22"/>
                <w:szCs w:val="22"/>
                <w:u w:val="single"/>
              </w:rPr>
              <w:t xml:space="preserve"> uchyla się od zawarcia umowy</w:t>
            </w:r>
            <w:r>
              <w:rPr>
                <w:rFonts w:ascii="Calibri" w:hAnsi="Calibri" w:cs="Calibri"/>
                <w:sz w:val="22"/>
                <w:szCs w:val="22"/>
              </w:rPr>
              <w:t>, to jest nie podpisuje jej w terminie 5 dni od daty wskazanej przez Zamawiającego, Zamawiający może wybrać najkorzystniejszą spośród pozostałych ofert.</w:t>
            </w:r>
          </w:p>
        </w:tc>
      </w:tr>
    </w:tbl>
    <w:p w:rsidR="00344382" w:rsidRDefault="00344382">
      <w:pPr>
        <w:jc w:val="both"/>
        <w:rPr>
          <w:rFonts w:ascii="Calibri" w:hAnsi="Calibri" w:cs="Calibri"/>
          <w:sz w:val="22"/>
          <w:szCs w:val="22"/>
        </w:rPr>
      </w:pPr>
    </w:p>
    <w:p w:rsidR="00344382" w:rsidRDefault="00344382">
      <w:pPr>
        <w:jc w:val="both"/>
        <w:rPr>
          <w:rFonts w:ascii="Calibri" w:hAnsi="Calibri" w:cs="Calibri"/>
          <w:sz w:val="22"/>
          <w:szCs w:val="22"/>
        </w:rPr>
      </w:pPr>
      <w:r>
        <w:rPr>
          <w:rFonts w:ascii="Calibri" w:hAnsi="Calibri" w:cs="Calibri"/>
          <w:sz w:val="22"/>
          <w:szCs w:val="22"/>
        </w:rPr>
        <w:t>Załączniki:</w:t>
      </w:r>
    </w:p>
    <w:p w:rsidR="00344382" w:rsidRDefault="00344382">
      <w:pPr>
        <w:jc w:val="both"/>
        <w:rPr>
          <w:rFonts w:ascii="Calibri" w:hAnsi="Calibri" w:cs="Calibri"/>
          <w:sz w:val="22"/>
          <w:szCs w:val="22"/>
        </w:rPr>
      </w:pPr>
      <w:r>
        <w:rPr>
          <w:rFonts w:ascii="Calibri" w:hAnsi="Calibri" w:cs="Calibri"/>
          <w:sz w:val="22"/>
          <w:szCs w:val="22"/>
        </w:rPr>
        <w:t>Formularz ofertowy – załącznik nr 1</w:t>
      </w:r>
    </w:p>
    <w:p w:rsidR="00344382" w:rsidRDefault="00344382">
      <w:pPr>
        <w:rPr>
          <w:rFonts w:cs="Times New Roman"/>
        </w:rPr>
      </w:pPr>
    </w:p>
    <w:sectPr w:rsidR="00344382" w:rsidSect="00B51180">
      <w:headerReference w:type="default" r:id="rId10"/>
      <w:footerReference w:type="default" r:id="rId11"/>
      <w:pgSz w:w="11906" w:h="16838"/>
      <w:pgMar w:top="186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382" w:rsidRDefault="00344382">
      <w:pPr>
        <w:rPr>
          <w:rFonts w:cs="Times New Roman"/>
        </w:rPr>
      </w:pPr>
      <w:r>
        <w:rPr>
          <w:rFonts w:cs="Times New Roman"/>
        </w:rPr>
        <w:separator/>
      </w:r>
    </w:p>
  </w:endnote>
  <w:endnote w:type="continuationSeparator" w:id="0">
    <w:p w:rsidR="00344382" w:rsidRDefault="0034438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82" w:rsidRDefault="00344382">
    <w:pPr>
      <w:pStyle w:val="Stopka"/>
      <w:framePr w:wrap="auto" w:vAnchor="text" w:hAnchor="margin" w:xAlign="right" w:y="1"/>
      <w:rPr>
        <w:rStyle w:val="Numerstrony"/>
        <w:rFonts w:cs="Times New Roman"/>
      </w:rPr>
    </w:pPr>
    <w:r>
      <w:rPr>
        <w:rStyle w:val="Numerstrony"/>
        <w:rFonts w:cs="Times New Roman"/>
      </w:rPr>
      <w:fldChar w:fldCharType="begin"/>
    </w:r>
    <w:r>
      <w:rPr>
        <w:rStyle w:val="Numerstrony"/>
        <w:rFonts w:cs="Times New Roman"/>
      </w:rPr>
      <w:instrText xml:space="preserve">PAGE  </w:instrText>
    </w:r>
    <w:r>
      <w:rPr>
        <w:rStyle w:val="Numerstrony"/>
        <w:rFonts w:cs="Times New Roman"/>
      </w:rPr>
      <w:fldChar w:fldCharType="separate"/>
    </w:r>
    <w:r w:rsidR="00B51180">
      <w:rPr>
        <w:rStyle w:val="Numerstrony"/>
        <w:rFonts w:cs="Times New Roman"/>
        <w:noProof/>
      </w:rPr>
      <w:t>1</w:t>
    </w:r>
    <w:r>
      <w:rPr>
        <w:rStyle w:val="Numerstrony"/>
        <w:rFonts w:cs="Times New Roman"/>
      </w:rPr>
      <w:fldChar w:fldCharType="end"/>
    </w:r>
  </w:p>
  <w:p w:rsidR="00344382" w:rsidRDefault="00344382">
    <w:pPr>
      <w:pStyle w:val="Stopka"/>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382" w:rsidRDefault="00344382">
      <w:pPr>
        <w:rPr>
          <w:rFonts w:cs="Times New Roman"/>
        </w:rPr>
      </w:pPr>
      <w:r>
        <w:rPr>
          <w:rFonts w:cs="Times New Roman"/>
        </w:rPr>
        <w:separator/>
      </w:r>
    </w:p>
  </w:footnote>
  <w:footnote w:type="continuationSeparator" w:id="0">
    <w:p w:rsidR="00344382" w:rsidRDefault="00344382">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382" w:rsidRDefault="00112245" w:rsidP="00B51180">
    <w:pPr>
      <w:pStyle w:val="Nagwek"/>
      <w:jc w:val="center"/>
      <w:rPr>
        <w:rFonts w:cs="Times New Roman"/>
      </w:rPr>
    </w:pPr>
    <w:r>
      <w:rPr>
        <w:rFonts w:cs="Times New Roman"/>
        <w:noProof/>
      </w:rPr>
      <w:drawing>
        <wp:inline distT="0" distB="0" distL="0" distR="0">
          <wp:extent cx="6372225" cy="952500"/>
          <wp:effectExtent l="0" t="0" r="9525"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r="1863"/>
                  <a:stretch>
                    <a:fillRect/>
                  </a:stretch>
                </pic:blipFill>
                <pic:spPr bwMode="auto">
                  <a:xfrm>
                    <a:off x="0" y="0"/>
                    <a:ext cx="63722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C59"/>
    <w:multiLevelType w:val="hybridMultilevel"/>
    <w:tmpl w:val="BD12FFD0"/>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0E7A0285"/>
    <w:multiLevelType w:val="hybridMultilevel"/>
    <w:tmpl w:val="C0446804"/>
    <w:lvl w:ilvl="0" w:tplc="24EE0EA4">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15:restartNumberingAfterBreak="0">
    <w:nsid w:val="10C91605"/>
    <w:multiLevelType w:val="hybridMultilevel"/>
    <w:tmpl w:val="5BFA1F20"/>
    <w:lvl w:ilvl="0" w:tplc="A0AA13F8">
      <w:start w:val="1"/>
      <w:numFmt w:val="lowerLetter"/>
      <w:lvlText w:val="%1)"/>
      <w:lvlJc w:val="left"/>
      <w:pPr>
        <w:ind w:left="1080" w:hanging="360"/>
      </w:pPr>
      <w:rPr>
        <w:rFonts w:ascii="Times New Roman" w:hAnsi="Times New Roman" w:cs="Times New Roman"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3" w15:restartNumberingAfterBreak="0">
    <w:nsid w:val="1A2F40B6"/>
    <w:multiLevelType w:val="hybridMultilevel"/>
    <w:tmpl w:val="6CC88D6C"/>
    <w:lvl w:ilvl="0" w:tplc="E3E0967A">
      <w:start w:val="1"/>
      <w:numFmt w:val="decimal"/>
      <w:lvlText w:val="%1."/>
      <w:lvlJc w:val="left"/>
      <w:pPr>
        <w:ind w:left="720" w:hanging="360"/>
      </w:pPr>
      <w:rPr>
        <w:rFonts w:ascii="Times New Roman" w:hAnsi="Times New Roman" w:cs="Times New Roman"/>
        <w:b/>
        <w:bCs/>
      </w:rPr>
    </w:lvl>
    <w:lvl w:ilvl="1" w:tplc="04150005">
      <w:start w:val="1"/>
      <w:numFmt w:val="bullet"/>
      <w:lvlText w:val=""/>
      <w:lvlJc w:val="left"/>
      <w:pPr>
        <w:ind w:left="1440" w:hanging="360"/>
      </w:pPr>
      <w:rPr>
        <w:rFonts w:ascii="Wingdings" w:hAnsi="Wingdings" w:cs="Wingdings"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15:restartNumberingAfterBreak="0">
    <w:nsid w:val="20730E5F"/>
    <w:multiLevelType w:val="hybridMultilevel"/>
    <w:tmpl w:val="0A44371C"/>
    <w:lvl w:ilvl="0" w:tplc="87E25CE6">
      <w:start w:val="1"/>
      <w:numFmt w:val="bullet"/>
      <w:lvlText w:val=""/>
      <w:lvlJc w:val="left"/>
      <w:pPr>
        <w:ind w:left="1038" w:hanging="360"/>
      </w:pPr>
      <w:rPr>
        <w:rFonts w:ascii="Symbol" w:hAnsi="Symbol" w:cs="Symbol" w:hint="default"/>
      </w:rPr>
    </w:lvl>
    <w:lvl w:ilvl="1" w:tplc="04150003">
      <w:start w:val="1"/>
      <w:numFmt w:val="bullet"/>
      <w:lvlText w:val="o"/>
      <w:lvlJc w:val="left"/>
      <w:pPr>
        <w:ind w:left="1758" w:hanging="360"/>
      </w:pPr>
      <w:rPr>
        <w:rFonts w:ascii="Courier New" w:hAnsi="Courier New" w:cs="Courier New" w:hint="default"/>
      </w:rPr>
    </w:lvl>
    <w:lvl w:ilvl="2" w:tplc="04150005">
      <w:start w:val="1"/>
      <w:numFmt w:val="bullet"/>
      <w:lvlText w:val=""/>
      <w:lvlJc w:val="left"/>
      <w:pPr>
        <w:ind w:left="2478" w:hanging="360"/>
      </w:pPr>
      <w:rPr>
        <w:rFonts w:ascii="Wingdings" w:hAnsi="Wingdings" w:cs="Wingdings" w:hint="default"/>
      </w:rPr>
    </w:lvl>
    <w:lvl w:ilvl="3" w:tplc="04150001">
      <w:start w:val="1"/>
      <w:numFmt w:val="bullet"/>
      <w:lvlText w:val=""/>
      <w:lvlJc w:val="left"/>
      <w:pPr>
        <w:ind w:left="3198" w:hanging="360"/>
      </w:pPr>
      <w:rPr>
        <w:rFonts w:ascii="Symbol" w:hAnsi="Symbol" w:cs="Symbol" w:hint="default"/>
      </w:rPr>
    </w:lvl>
    <w:lvl w:ilvl="4" w:tplc="04150003">
      <w:start w:val="1"/>
      <w:numFmt w:val="bullet"/>
      <w:lvlText w:val="o"/>
      <w:lvlJc w:val="left"/>
      <w:pPr>
        <w:ind w:left="3918" w:hanging="360"/>
      </w:pPr>
      <w:rPr>
        <w:rFonts w:ascii="Courier New" w:hAnsi="Courier New" w:cs="Courier New" w:hint="default"/>
      </w:rPr>
    </w:lvl>
    <w:lvl w:ilvl="5" w:tplc="04150005">
      <w:start w:val="1"/>
      <w:numFmt w:val="bullet"/>
      <w:lvlText w:val=""/>
      <w:lvlJc w:val="left"/>
      <w:pPr>
        <w:ind w:left="4638" w:hanging="360"/>
      </w:pPr>
      <w:rPr>
        <w:rFonts w:ascii="Wingdings" w:hAnsi="Wingdings" w:cs="Wingdings" w:hint="default"/>
      </w:rPr>
    </w:lvl>
    <w:lvl w:ilvl="6" w:tplc="04150001">
      <w:start w:val="1"/>
      <w:numFmt w:val="bullet"/>
      <w:lvlText w:val=""/>
      <w:lvlJc w:val="left"/>
      <w:pPr>
        <w:ind w:left="5358" w:hanging="360"/>
      </w:pPr>
      <w:rPr>
        <w:rFonts w:ascii="Symbol" w:hAnsi="Symbol" w:cs="Symbol" w:hint="default"/>
      </w:rPr>
    </w:lvl>
    <w:lvl w:ilvl="7" w:tplc="04150003">
      <w:start w:val="1"/>
      <w:numFmt w:val="bullet"/>
      <w:lvlText w:val="o"/>
      <w:lvlJc w:val="left"/>
      <w:pPr>
        <w:ind w:left="6078" w:hanging="360"/>
      </w:pPr>
      <w:rPr>
        <w:rFonts w:ascii="Courier New" w:hAnsi="Courier New" w:cs="Courier New" w:hint="default"/>
      </w:rPr>
    </w:lvl>
    <w:lvl w:ilvl="8" w:tplc="04150005">
      <w:start w:val="1"/>
      <w:numFmt w:val="bullet"/>
      <w:lvlText w:val=""/>
      <w:lvlJc w:val="left"/>
      <w:pPr>
        <w:ind w:left="6798" w:hanging="360"/>
      </w:pPr>
      <w:rPr>
        <w:rFonts w:ascii="Wingdings" w:hAnsi="Wingdings" w:cs="Wingdings" w:hint="default"/>
      </w:rPr>
    </w:lvl>
  </w:abstractNum>
  <w:abstractNum w:abstractNumId="5" w15:restartNumberingAfterBreak="0">
    <w:nsid w:val="25806971"/>
    <w:multiLevelType w:val="hybridMultilevel"/>
    <w:tmpl w:val="DA62756A"/>
    <w:lvl w:ilvl="0" w:tplc="4FC0D680">
      <w:start w:val="1"/>
      <w:numFmt w:val="decimal"/>
      <w:lvlText w:val="%1)"/>
      <w:lvlJc w:val="left"/>
      <w:pPr>
        <w:ind w:left="720" w:hanging="360"/>
      </w:pPr>
      <w:rPr>
        <w:rFonts w:ascii="Times New Roman" w:hAnsi="Times New Roman" w:cs="Times New Roman" w:hint="default"/>
        <w:b/>
        <w:bCs/>
      </w:rPr>
    </w:lvl>
    <w:lvl w:ilvl="1" w:tplc="04150005">
      <w:start w:val="1"/>
      <w:numFmt w:val="bullet"/>
      <w:lvlText w:val=""/>
      <w:lvlJc w:val="left"/>
      <w:pPr>
        <w:ind w:left="1440" w:hanging="360"/>
      </w:pPr>
      <w:rPr>
        <w:rFonts w:ascii="Wingdings" w:hAnsi="Wingdings" w:cs="Wingdings"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275346F5"/>
    <w:multiLevelType w:val="hybridMultilevel"/>
    <w:tmpl w:val="A532F6E0"/>
    <w:lvl w:ilvl="0" w:tplc="04150017">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7FD5A08"/>
    <w:multiLevelType w:val="hybridMultilevel"/>
    <w:tmpl w:val="4ED23D68"/>
    <w:lvl w:ilvl="0" w:tplc="04090019">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8" w15:restartNumberingAfterBreak="0">
    <w:nsid w:val="2ACE5BAA"/>
    <w:multiLevelType w:val="singleLevel"/>
    <w:tmpl w:val="04150017"/>
    <w:lvl w:ilvl="0">
      <w:start w:val="1"/>
      <w:numFmt w:val="lowerLetter"/>
      <w:lvlText w:val="%1)"/>
      <w:lvlJc w:val="left"/>
      <w:pPr>
        <w:ind w:left="360" w:hanging="360"/>
      </w:pPr>
      <w:rPr>
        <w:rFonts w:ascii="Times New Roman" w:hAnsi="Times New Roman" w:cs="Times New Roman" w:hint="default"/>
      </w:rPr>
    </w:lvl>
  </w:abstractNum>
  <w:abstractNum w:abstractNumId="9" w15:restartNumberingAfterBreak="0">
    <w:nsid w:val="2BE23DEE"/>
    <w:multiLevelType w:val="hybridMultilevel"/>
    <w:tmpl w:val="33CEED3E"/>
    <w:lvl w:ilvl="0" w:tplc="04150005">
      <w:start w:val="1"/>
      <w:numFmt w:val="bullet"/>
      <w:lvlText w:val=""/>
      <w:lvlJc w:val="left"/>
      <w:pPr>
        <w:ind w:left="1440" w:hanging="360"/>
      </w:pPr>
      <w:rPr>
        <w:rFonts w:ascii="Wingdings" w:hAnsi="Wingdings" w:cs="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0" w15:restartNumberingAfterBreak="0">
    <w:nsid w:val="2C033650"/>
    <w:multiLevelType w:val="hybridMultilevel"/>
    <w:tmpl w:val="C78CC3E8"/>
    <w:lvl w:ilvl="0" w:tplc="04150005">
      <w:start w:val="1"/>
      <w:numFmt w:val="bullet"/>
      <w:lvlText w:val=""/>
      <w:lvlJc w:val="left"/>
      <w:pPr>
        <w:ind w:left="2136" w:hanging="360"/>
      </w:pPr>
      <w:rPr>
        <w:rFonts w:ascii="Wingdings" w:hAnsi="Wingdings" w:cs="Wingdings"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cs="Wingdings" w:hint="default"/>
      </w:rPr>
    </w:lvl>
    <w:lvl w:ilvl="3" w:tplc="04150001">
      <w:start w:val="1"/>
      <w:numFmt w:val="bullet"/>
      <w:lvlText w:val=""/>
      <w:lvlJc w:val="left"/>
      <w:pPr>
        <w:ind w:left="4296" w:hanging="360"/>
      </w:pPr>
      <w:rPr>
        <w:rFonts w:ascii="Symbol" w:hAnsi="Symbol" w:cs="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cs="Wingdings" w:hint="default"/>
      </w:rPr>
    </w:lvl>
    <w:lvl w:ilvl="6" w:tplc="04150001">
      <w:start w:val="1"/>
      <w:numFmt w:val="bullet"/>
      <w:lvlText w:val=""/>
      <w:lvlJc w:val="left"/>
      <w:pPr>
        <w:ind w:left="6456" w:hanging="360"/>
      </w:pPr>
      <w:rPr>
        <w:rFonts w:ascii="Symbol" w:hAnsi="Symbol" w:cs="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cs="Wingdings" w:hint="default"/>
      </w:rPr>
    </w:lvl>
  </w:abstractNum>
  <w:abstractNum w:abstractNumId="11" w15:restartNumberingAfterBreak="0">
    <w:nsid w:val="37352FD5"/>
    <w:multiLevelType w:val="hybridMultilevel"/>
    <w:tmpl w:val="C4EADC46"/>
    <w:lvl w:ilvl="0" w:tplc="A2180ABA">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376267D5"/>
    <w:multiLevelType w:val="hybridMultilevel"/>
    <w:tmpl w:val="2E98C39C"/>
    <w:lvl w:ilvl="0" w:tplc="7B969EB0">
      <w:start w:val="1"/>
      <w:numFmt w:val="upperRoman"/>
      <w:lvlText w:val="%1."/>
      <w:lvlJc w:val="left"/>
      <w:pPr>
        <w:ind w:left="1080" w:hanging="72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4AA97B20"/>
    <w:multiLevelType w:val="hybridMultilevel"/>
    <w:tmpl w:val="83001366"/>
    <w:lvl w:ilvl="0" w:tplc="04150005">
      <w:start w:val="1"/>
      <w:numFmt w:val="bullet"/>
      <w:lvlText w:val=""/>
      <w:lvlJc w:val="left"/>
      <w:pPr>
        <w:ind w:left="1080" w:hanging="360"/>
      </w:pPr>
      <w:rPr>
        <w:rFonts w:ascii="Wingdings" w:hAnsi="Wingdings" w:cs="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4" w15:restartNumberingAfterBreak="0">
    <w:nsid w:val="51642D21"/>
    <w:multiLevelType w:val="hybridMultilevel"/>
    <w:tmpl w:val="0B78423C"/>
    <w:lvl w:ilvl="0" w:tplc="04150005">
      <w:start w:val="1"/>
      <w:numFmt w:val="bullet"/>
      <w:lvlText w:val=""/>
      <w:lvlJc w:val="left"/>
      <w:pPr>
        <w:ind w:left="1080" w:hanging="360"/>
      </w:pPr>
      <w:rPr>
        <w:rFonts w:ascii="Wingdings" w:hAnsi="Wingdings" w:cs="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5" w15:restartNumberingAfterBreak="0">
    <w:nsid w:val="5688558D"/>
    <w:multiLevelType w:val="hybridMultilevel"/>
    <w:tmpl w:val="85626A8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6754E5"/>
    <w:multiLevelType w:val="hybridMultilevel"/>
    <w:tmpl w:val="A4E09198"/>
    <w:lvl w:ilvl="0" w:tplc="FF2246A2">
      <w:start w:val="1"/>
      <w:numFmt w:val="decimal"/>
      <w:lvlText w:val="%1."/>
      <w:lvlJc w:val="left"/>
      <w:pPr>
        <w:ind w:left="720" w:hanging="360"/>
      </w:pPr>
      <w:rPr>
        <w:rFonts w:ascii="Times New Roman" w:hAnsi="Times New Roman" w:cs="Times New Roman"/>
        <w:color w:val="00000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7" w15:restartNumberingAfterBreak="0">
    <w:nsid w:val="61F122CC"/>
    <w:multiLevelType w:val="hybridMultilevel"/>
    <w:tmpl w:val="85BA919E"/>
    <w:lvl w:ilvl="0" w:tplc="3CFCFBB8">
      <w:start w:val="1"/>
      <w:numFmt w:val="lowerLetter"/>
      <w:lvlText w:val="(%1)"/>
      <w:lvlJc w:val="left"/>
      <w:pPr>
        <w:ind w:left="720" w:hanging="360"/>
      </w:pPr>
      <w:rPr>
        <w:rFonts w:ascii="Times New Roman" w:eastAsia="Times New Roman" w:hAnsi="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71423958"/>
    <w:multiLevelType w:val="hybridMultilevel"/>
    <w:tmpl w:val="BBFE6E22"/>
    <w:lvl w:ilvl="0" w:tplc="EFBCAB14">
      <w:start w:val="1"/>
      <w:numFmt w:val="lowerLetter"/>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786D43B5"/>
    <w:multiLevelType w:val="hybridMultilevel"/>
    <w:tmpl w:val="250C8A0A"/>
    <w:lvl w:ilvl="0" w:tplc="04150013">
      <w:start w:val="1"/>
      <w:numFmt w:val="upperRoman"/>
      <w:lvlText w:val="%1."/>
      <w:lvlJc w:val="right"/>
      <w:pPr>
        <w:ind w:left="720" w:hanging="360"/>
      </w:pPr>
      <w:rPr>
        <w:rFonts w:ascii="Times New Roman" w:hAnsi="Times New Roman" w:cs="Times New Roman"/>
      </w:rPr>
    </w:lvl>
    <w:lvl w:ilvl="1" w:tplc="4030FEBA">
      <w:start w:val="1"/>
      <w:numFmt w:val="decimal"/>
      <w:lvlText w:val="%2)"/>
      <w:lvlJc w:val="left"/>
      <w:pPr>
        <w:ind w:left="1440" w:hanging="360"/>
      </w:pPr>
      <w:rPr>
        <w:rFonts w:ascii="Times New Roman" w:hAnsi="Times New Roman" w:cs="Times New Roman"/>
        <w:b w:val="0"/>
        <w:bCs w:val="0"/>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7C57730F"/>
    <w:multiLevelType w:val="multilevel"/>
    <w:tmpl w:val="D6061DB4"/>
    <w:lvl w:ilvl="0">
      <w:start w:val="1"/>
      <w:numFmt w:val="upperRoman"/>
      <w:lvlText w:val="%1."/>
      <w:lvlJc w:val="right"/>
      <w:pPr>
        <w:ind w:left="360" w:hanging="360"/>
      </w:pPr>
    </w:lvl>
    <w:lvl w:ilvl="1">
      <w:start w:val="1"/>
      <w:numFmt w:val="decimal"/>
      <w:lvlText w:val="%2."/>
      <w:lvlJc w:val="left"/>
      <w:pPr>
        <w:ind w:left="720" w:hanging="360"/>
      </w:pPr>
      <w:rPr>
        <w:b w:val="0"/>
      </w:rPr>
    </w:lvl>
    <w:lvl w:ilvl="2">
      <w:start w:val="1"/>
      <w:numFmt w:val="lowerLetter"/>
      <w:lvlText w:val="%3)"/>
      <w:lvlJc w:val="left"/>
      <w:pPr>
        <w:ind w:left="1080" w:hanging="360"/>
      </w:pPr>
      <w:rPr>
        <w:b w:val="0"/>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C59472F"/>
    <w:multiLevelType w:val="hybridMultilevel"/>
    <w:tmpl w:val="20805008"/>
    <w:lvl w:ilvl="0" w:tplc="0415000F">
      <w:start w:val="1"/>
      <w:numFmt w:val="decimal"/>
      <w:lvlText w:val="%1."/>
      <w:lvlJc w:val="left"/>
      <w:pPr>
        <w:tabs>
          <w:tab w:val="num" w:pos="720"/>
        </w:tabs>
        <w:ind w:left="72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7C6B74B4"/>
    <w:multiLevelType w:val="hybridMultilevel"/>
    <w:tmpl w:val="6CCE8616"/>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635E8764">
      <w:start w:val="5"/>
      <w:numFmt w:val="decimal"/>
      <w:lvlText w:val="%3)"/>
      <w:lvlJc w:val="left"/>
      <w:pPr>
        <w:ind w:left="2340" w:hanging="360"/>
      </w:pPr>
      <w:rPr>
        <w:rFonts w:ascii="Times New Roman" w:hAnsi="Times New Roman" w:cs="Times New Roman" w:hint="default"/>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num w:numId="1">
    <w:abstractNumId w:val="0"/>
  </w:num>
  <w:num w:numId="2">
    <w:abstractNumId w:val="11"/>
  </w:num>
  <w:num w:numId="3">
    <w:abstractNumId w:val="4"/>
  </w:num>
  <w:num w:numId="4">
    <w:abstractNumId w:val="17"/>
  </w:num>
  <w:num w:numId="5">
    <w:abstractNumId w:val="18"/>
  </w:num>
  <w:num w:numId="6">
    <w:abstractNumId w:val="8"/>
  </w:num>
  <w:num w:numId="7">
    <w:abstractNumId w:val="1"/>
  </w:num>
  <w:num w:numId="8">
    <w:abstractNumId w:val="7"/>
  </w:num>
  <w:num w:numId="9">
    <w:abstractNumId w:val="16"/>
  </w:num>
  <w:num w:numId="10">
    <w:abstractNumId w:val="14"/>
  </w:num>
  <w:num w:numId="11">
    <w:abstractNumId w:val="5"/>
  </w:num>
  <w:num w:numId="12">
    <w:abstractNumId w:val="3"/>
  </w:num>
  <w:num w:numId="13">
    <w:abstractNumId w:val="9"/>
  </w:num>
  <w:num w:numId="14">
    <w:abstractNumId w:val="13"/>
  </w:num>
  <w:num w:numId="15">
    <w:abstractNumId w:val="10"/>
  </w:num>
  <w:num w:numId="16">
    <w:abstractNumId w:val="21"/>
  </w:num>
  <w:num w:numId="17">
    <w:abstractNumId w:val="6"/>
  </w:num>
  <w:num w:numId="18">
    <w:abstractNumId w:val="22"/>
  </w:num>
  <w:num w:numId="19">
    <w:abstractNumId w:val="2"/>
  </w:num>
  <w:num w:numId="20">
    <w:abstractNumId w:val="19"/>
  </w:num>
  <w:num w:numId="21">
    <w:abstractNumId w:val="12"/>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2"/>
    <w:rsid w:val="00112245"/>
    <w:rsid w:val="001A5A93"/>
    <w:rsid w:val="00344382"/>
    <w:rsid w:val="007C3866"/>
    <w:rsid w:val="00837583"/>
    <w:rsid w:val="00A54DCD"/>
    <w:rsid w:val="00AC3005"/>
    <w:rsid w:val="00B51180"/>
    <w:rsid w:val="00CA147B"/>
    <w:rsid w:val="00E867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66AC461D-947D-4AEE-AF33-3CCC80B6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Times New Roman" w:hAnsi="Times New Roman"/>
      <w:sz w:val="28"/>
      <w:szCs w:val="28"/>
    </w:rPr>
  </w:style>
  <w:style w:type="paragraph" w:styleId="Nagwek1">
    <w:name w:val="heading 1"/>
    <w:basedOn w:val="Normalny"/>
    <w:link w:val="Nagwek1Znak"/>
    <w:uiPriority w:val="99"/>
    <w:qFormat/>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cs="Times New Roman"/>
      <w:b/>
      <w:bCs/>
      <w:kern w:val="36"/>
      <w:sz w:val="48"/>
      <w:szCs w:val="48"/>
      <w:lang w:eastAsia="pl-PL"/>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rPr>
      <w:rFonts w:ascii="Times New Roman" w:hAnsi="Times New Roman" w:cs="Times New Roman"/>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Times New Roman" w:hAnsi="Times New Roman" w:cs="Times New Roman"/>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rPr>
  </w:style>
  <w:style w:type="character" w:styleId="Hipercze">
    <w:name w:val="Hyperlink"/>
    <w:basedOn w:val="Domylnaczcionkaakapitu"/>
    <w:uiPriority w:val="99"/>
    <w:rPr>
      <w:rFonts w:ascii="Times New Roman" w:hAnsi="Times New Roman" w:cs="Times New Roman"/>
      <w:color w:val="0000FF"/>
      <w:u w:val="single"/>
    </w:rPr>
  </w:style>
  <w:style w:type="paragraph" w:styleId="Akapitzlist">
    <w:name w:val="List Paragraph"/>
    <w:basedOn w:val="Normalny"/>
    <w:uiPriority w:val="99"/>
    <w:qFormat/>
    <w:pPr>
      <w:ind w:left="708"/>
    </w:pPr>
  </w:style>
  <w:style w:type="paragraph" w:customStyle="1" w:styleId="Default">
    <w:name w:val="Default"/>
    <w:basedOn w:val="Normalny"/>
    <w:uiPriority w:val="99"/>
    <w:pPr>
      <w:autoSpaceDE w:val="0"/>
      <w:autoSpaceDN w:val="0"/>
    </w:pPr>
    <w:rPr>
      <w:rFonts w:ascii="Calibri" w:hAnsi="Calibri" w:cs="Calibri"/>
      <w:color w:val="000000"/>
      <w:sz w:val="24"/>
      <w:szCs w:val="24"/>
    </w:rPr>
  </w:style>
  <w:style w:type="character" w:customStyle="1" w:styleId="FontStyle13">
    <w:name w:val="Font Style13"/>
    <w:uiPriority w:val="99"/>
    <w:rPr>
      <w:rFonts w:ascii="Times New Roman" w:hAnsi="Times New Roman" w:cs="Times New Roman"/>
      <w:b/>
      <w:bCs/>
      <w:sz w:val="20"/>
      <w:szCs w:val="20"/>
    </w:rPr>
  </w:style>
  <w:style w:type="paragraph" w:customStyle="1" w:styleId="Style5">
    <w:name w:val="Style5"/>
    <w:basedOn w:val="Normalny"/>
    <w:uiPriority w:val="99"/>
    <w:pPr>
      <w:widowControl w:val="0"/>
      <w:autoSpaceDE w:val="0"/>
      <w:autoSpaceDN w:val="0"/>
      <w:adjustRightInd w:val="0"/>
    </w:pPr>
    <w:rPr>
      <w:rFonts w:cs="Times New Roman"/>
      <w:sz w:val="24"/>
      <w:szCs w:val="24"/>
    </w:r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cs="Times New Roman"/>
      <w:sz w:val="20"/>
      <w:szCs w:val="20"/>
    </w:rPr>
  </w:style>
  <w:style w:type="character" w:customStyle="1" w:styleId="TekstkomentarzaZnak">
    <w:name w:val="Tekst komentarza Znak"/>
    <w:basedOn w:val="Domylnaczcionkaakapitu"/>
    <w:link w:val="Tekstkomentarza"/>
    <w:uiPriority w:val="99"/>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Times New Roman" w:hAnsi="Times New Roman" w:cs="Times New Roman"/>
      <w:b/>
      <w:bCs/>
      <w:sz w:val="20"/>
      <w:szCs w:val="20"/>
      <w:lang w:eastAsia="pl-PL"/>
    </w:rPr>
  </w:style>
  <w:style w:type="paragraph" w:styleId="NormalnyWeb">
    <w:name w:val="Normal (Web)"/>
    <w:basedOn w:val="Normalny"/>
    <w:uiPriority w:val="99"/>
    <w:pPr>
      <w:spacing w:before="100" w:beforeAutospacing="1" w:after="100" w:afterAutospacing="1"/>
    </w:pPr>
    <w:rPr>
      <w:rFonts w:cs="Times New Roman"/>
      <w:sz w:val="24"/>
      <w:szCs w:val="24"/>
    </w:rPr>
  </w:style>
  <w:style w:type="paragraph" w:styleId="Bezodstpw">
    <w:name w:val="No Spacing"/>
    <w:uiPriority w:val="99"/>
    <w:qFormat/>
    <w:rPr>
      <w:rFonts w:ascii="Times New Roman" w:hAnsi="Times New Roman" w:cs="Times New Roman"/>
      <w:sz w:val="24"/>
      <w:szCs w:val="24"/>
    </w:rPr>
  </w:style>
  <w:style w:type="character" w:styleId="Numerstrony">
    <w:name w:val="page number"/>
    <w:basedOn w:val="Domylnaczcionkaakapitu"/>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iz.ycz.n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ps.googl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srlututow.internetdsl.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3775</Words>
  <Characters>25978</Characters>
  <Application>Microsoft Office Word</Application>
  <DocSecurity>0</DocSecurity>
  <Lines>216</Lines>
  <Paragraphs>59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user63</dc:creator>
  <cp:keywords/>
  <dc:description/>
  <cp:lastModifiedBy>Wojciech G</cp:lastModifiedBy>
  <cp:revision>5</cp:revision>
  <cp:lastPrinted>2016-08-18T06:49:00Z</cp:lastPrinted>
  <dcterms:created xsi:type="dcterms:W3CDTF">2017-02-13T13:24:00Z</dcterms:created>
  <dcterms:modified xsi:type="dcterms:W3CDTF">2017-02-21T17:31:00Z</dcterms:modified>
</cp:coreProperties>
</file>